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BFD" w:rsidRPr="007E45E7" w:rsidRDefault="00B52BFD" w:rsidP="00B52BFD">
      <w:pPr>
        <w:shd w:val="clear" w:color="auto" w:fill="FFFFFF"/>
        <w:spacing w:after="0" w:line="240" w:lineRule="auto"/>
        <w:outlineLvl w:val="0"/>
        <w:rPr>
          <w:rFonts w:ascii="PT Astra Serif" w:eastAsia="Times New Roman" w:hAnsi="PT Astra Serif" w:cs="Arial"/>
          <w:b/>
          <w:kern w:val="36"/>
          <w:lang w:eastAsia="ru-RU"/>
        </w:rPr>
      </w:pPr>
      <w:r w:rsidRPr="007E45E7">
        <w:rPr>
          <w:rFonts w:ascii="PT Astra Serif" w:eastAsia="Times New Roman" w:hAnsi="PT Astra Serif" w:cs="Arial"/>
          <w:b/>
          <w:kern w:val="36"/>
          <w:lang w:eastAsia="ru-RU"/>
        </w:rPr>
        <w:t>СЕРГЕЙ АЛЕКСАНДРОВИЧ АФОНЦЕВ</w:t>
      </w:r>
    </w:p>
    <w:p w:rsidR="00B52BFD" w:rsidRPr="007E45E7" w:rsidRDefault="00B52BFD" w:rsidP="00B52BFD">
      <w:pPr>
        <w:shd w:val="clear" w:color="auto" w:fill="FFFFFF"/>
        <w:spacing w:after="0" w:line="240" w:lineRule="auto"/>
        <w:outlineLvl w:val="0"/>
        <w:rPr>
          <w:rFonts w:ascii="PT Astra Serif" w:eastAsia="Times New Roman" w:hAnsi="PT Astra Serif" w:cs="Arial"/>
          <w:kern w:val="36"/>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6859"/>
      </w:tblGrid>
      <w:tr w:rsidR="00B52BFD" w:rsidRPr="007E45E7" w:rsidTr="0091387C">
        <w:tc>
          <w:tcPr>
            <w:tcW w:w="3085" w:type="dxa"/>
          </w:tcPr>
          <w:p w:rsidR="00B52BFD" w:rsidRPr="007E45E7" w:rsidRDefault="00B52BFD" w:rsidP="0091387C">
            <w:pPr>
              <w:outlineLvl w:val="0"/>
              <w:rPr>
                <w:rFonts w:ascii="PT Astra Serif" w:eastAsia="Times New Roman" w:hAnsi="PT Astra Serif" w:cs="Arial"/>
                <w:kern w:val="36"/>
                <w:lang w:eastAsia="ru-RU"/>
              </w:rPr>
            </w:pPr>
            <w:r w:rsidRPr="007E45E7">
              <w:rPr>
                <w:noProof/>
                <w:lang w:eastAsia="ru-RU"/>
              </w:rPr>
              <w:drawing>
                <wp:inline distT="0" distB="0" distL="0" distR="0" wp14:anchorId="5B9F3107" wp14:editId="0528D268">
                  <wp:extent cx="1695042" cy="1828800"/>
                  <wp:effectExtent l="19050" t="19050" r="19685" b="19050"/>
                  <wp:docPr id="1" name="Рисунок 1" descr="ÐÐ°ÑÑÐ¸Ð½ÐºÐ¸ Ð¿Ð¾ Ð·Ð°Ð¿ÑÐ¾ÑÑ Ð¡ÐÐ ÐÐÐ ÐÐÐÐÐ¡ÐÐÐÐ ÐÐÐÐ§ ÐÐ¤Ð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Ð ÐÐÐ ÐÐÐÐÐ¡ÐÐÐÐ ÐÐÐÐ§ ÐÐ¤ÐÐÐ¦ÐÐ"/>
                          <pic:cNvPicPr>
                            <a:picLocks noChangeAspect="1" noChangeArrowheads="1"/>
                          </pic:cNvPicPr>
                        </pic:nvPicPr>
                        <pic:blipFill>
                          <a:blip r:embed="rId7" cstate="print"/>
                          <a:srcRect l="24130" r="13840"/>
                          <a:stretch>
                            <a:fillRect/>
                          </a:stretch>
                        </pic:blipFill>
                        <pic:spPr bwMode="auto">
                          <a:xfrm>
                            <a:off x="0" y="0"/>
                            <a:ext cx="1703674" cy="1838113"/>
                          </a:xfrm>
                          <a:prstGeom prst="rect">
                            <a:avLst/>
                          </a:prstGeom>
                          <a:noFill/>
                          <a:ln w="12700">
                            <a:solidFill>
                              <a:schemeClr val="accent1"/>
                            </a:solidFill>
                            <a:miter lim="800000"/>
                            <a:headEnd/>
                            <a:tailEnd/>
                          </a:ln>
                        </pic:spPr>
                      </pic:pic>
                    </a:graphicData>
                  </a:graphic>
                </wp:inline>
              </w:drawing>
            </w:r>
          </w:p>
          <w:p w:rsidR="00B52BFD" w:rsidRPr="007E45E7" w:rsidRDefault="00B52BFD" w:rsidP="0091387C">
            <w:pPr>
              <w:outlineLvl w:val="0"/>
              <w:rPr>
                <w:rFonts w:ascii="PT Astra Serif" w:eastAsia="Times New Roman" w:hAnsi="PT Astra Serif" w:cs="Arial"/>
                <w:kern w:val="36"/>
                <w:lang w:eastAsia="ru-RU"/>
              </w:rPr>
            </w:pPr>
          </w:p>
          <w:p w:rsidR="00B52BFD" w:rsidRPr="007E45E7" w:rsidRDefault="00B52BFD" w:rsidP="0091387C">
            <w:pPr>
              <w:outlineLvl w:val="0"/>
              <w:rPr>
                <w:rFonts w:ascii="PT Astra Serif" w:eastAsia="Times New Roman" w:hAnsi="PT Astra Serif" w:cs="Arial"/>
                <w:kern w:val="36"/>
                <w:lang w:eastAsia="ru-RU"/>
              </w:rPr>
            </w:pPr>
          </w:p>
        </w:tc>
        <w:tc>
          <w:tcPr>
            <w:tcW w:w="6911" w:type="dxa"/>
          </w:tcPr>
          <w:tbl>
            <w:tblPr>
              <w:tblW w:w="6653" w:type="dxa"/>
              <w:tblCellSpacing w:w="15" w:type="dxa"/>
              <w:tblInd w:w="35" w:type="dxa"/>
              <w:tblCellMar>
                <w:top w:w="96" w:type="dxa"/>
                <w:left w:w="96" w:type="dxa"/>
                <w:bottom w:w="96" w:type="dxa"/>
                <w:right w:w="96" w:type="dxa"/>
              </w:tblCellMar>
              <w:tblLook w:val="04A0" w:firstRow="1" w:lastRow="0" w:firstColumn="1" w:lastColumn="0" w:noHBand="0" w:noVBand="1"/>
            </w:tblPr>
            <w:tblGrid>
              <w:gridCol w:w="2165"/>
              <w:gridCol w:w="4488"/>
            </w:tblGrid>
            <w:tr w:rsidR="00B52BFD" w:rsidRPr="007E45E7" w:rsidTr="0091387C">
              <w:trPr>
                <w:tblCellSpacing w:w="15" w:type="dxa"/>
              </w:trPr>
              <w:tc>
                <w:tcPr>
                  <w:tcW w:w="1795" w:type="dxa"/>
                  <w:tcBorders>
                    <w:top w:val="single" w:sz="4" w:space="0" w:color="auto"/>
                    <w:left w:val="single" w:sz="4" w:space="0" w:color="auto"/>
                  </w:tcBorders>
                  <w:shd w:val="clear" w:color="auto" w:fill="auto"/>
                  <w:hideMark/>
                </w:tcPr>
                <w:p w:rsidR="00B52BFD" w:rsidRPr="007E45E7" w:rsidRDefault="00B52BFD" w:rsidP="0091387C">
                  <w:pPr>
                    <w:spacing w:after="0" w:line="240" w:lineRule="auto"/>
                    <w:rPr>
                      <w:rFonts w:ascii="PT Astra Serif" w:hAnsi="PT Astra Serif"/>
                      <w:b/>
                      <w:bCs/>
                    </w:rPr>
                  </w:pPr>
                  <w:r w:rsidRPr="007E45E7">
                    <w:rPr>
                      <w:rFonts w:ascii="PT Astra Serif" w:hAnsi="PT Astra Serif"/>
                      <w:b/>
                      <w:bCs/>
                    </w:rPr>
                    <w:t xml:space="preserve">Профессиональная деятельность </w:t>
                  </w:r>
                </w:p>
              </w:tc>
              <w:tc>
                <w:tcPr>
                  <w:tcW w:w="4768" w:type="dxa"/>
                  <w:tcBorders>
                    <w:top w:val="single" w:sz="4" w:space="0" w:color="auto"/>
                    <w:right w:val="single" w:sz="4" w:space="0" w:color="auto"/>
                  </w:tcBorders>
                  <w:shd w:val="clear" w:color="auto" w:fill="auto"/>
                  <w:hideMark/>
                </w:tcPr>
                <w:p w:rsidR="00B52BFD" w:rsidRPr="007E45E7" w:rsidRDefault="00B52BFD" w:rsidP="00B52BFD">
                  <w:pPr>
                    <w:pStyle w:val="a3"/>
                    <w:numPr>
                      <w:ilvl w:val="0"/>
                      <w:numId w:val="1"/>
                    </w:numPr>
                    <w:spacing w:before="0" w:beforeAutospacing="0" w:after="0" w:afterAutospacing="0"/>
                    <w:ind w:left="252" w:hanging="252"/>
                    <w:rPr>
                      <w:rFonts w:ascii="PT Astra Serif" w:hAnsi="PT Astra Serif" w:cs="Arial"/>
                      <w:sz w:val="22"/>
                      <w:szCs w:val="22"/>
                    </w:rPr>
                  </w:pPr>
                  <w:r w:rsidRPr="007E45E7">
                    <w:rPr>
                      <w:rFonts w:ascii="PT Astra Serif" w:hAnsi="PT Astra Serif" w:cs="Arial"/>
                      <w:sz w:val="22"/>
                      <w:szCs w:val="22"/>
                    </w:rPr>
                    <w:t>заведующий кафедрой мировой экономики МГУ</w:t>
                  </w:r>
                </w:p>
                <w:p w:rsidR="00B52BFD" w:rsidRPr="007E45E7" w:rsidRDefault="00B52BFD" w:rsidP="00B52BFD">
                  <w:pPr>
                    <w:pStyle w:val="a3"/>
                    <w:numPr>
                      <w:ilvl w:val="0"/>
                      <w:numId w:val="1"/>
                    </w:numPr>
                    <w:spacing w:before="0" w:beforeAutospacing="0" w:after="0" w:afterAutospacing="0"/>
                    <w:ind w:left="252" w:hanging="252"/>
                    <w:rPr>
                      <w:rFonts w:ascii="PT Astra Serif" w:hAnsi="PT Astra Serif" w:cs="Arial"/>
                      <w:sz w:val="22"/>
                      <w:szCs w:val="22"/>
                    </w:rPr>
                  </w:pPr>
                  <w:r w:rsidRPr="007E45E7">
                    <w:rPr>
                      <w:rFonts w:ascii="PT Astra Serif" w:hAnsi="PT Astra Serif" w:cs="Arial"/>
                      <w:sz w:val="22"/>
                      <w:szCs w:val="22"/>
                    </w:rPr>
                    <w:t>профессор кафедры мировых политических процессов МГИМО (2015)</w:t>
                  </w:r>
                </w:p>
                <w:p w:rsidR="00B52BFD" w:rsidRPr="007E45E7" w:rsidRDefault="00B52BFD" w:rsidP="00B52BFD">
                  <w:pPr>
                    <w:pStyle w:val="a3"/>
                    <w:numPr>
                      <w:ilvl w:val="0"/>
                      <w:numId w:val="1"/>
                    </w:numPr>
                    <w:spacing w:before="0" w:beforeAutospacing="0" w:after="0" w:afterAutospacing="0"/>
                    <w:ind w:left="252" w:hanging="252"/>
                    <w:rPr>
                      <w:rFonts w:ascii="PT Astra Serif" w:hAnsi="PT Astra Serif" w:cs="Arial"/>
                      <w:sz w:val="22"/>
                      <w:szCs w:val="22"/>
                    </w:rPr>
                  </w:pPr>
                  <w:r w:rsidRPr="007E45E7">
                    <w:rPr>
                      <w:rFonts w:ascii="PT Astra Serif" w:hAnsi="PT Astra Serif" w:cs="Arial"/>
                      <w:sz w:val="22"/>
                      <w:szCs w:val="22"/>
                    </w:rPr>
                    <w:t>заведующий отделом экономической теории Института мировой экономики и международных отношений РАН</w:t>
                  </w:r>
                </w:p>
                <w:p w:rsidR="00B52BFD" w:rsidRPr="007E45E7" w:rsidRDefault="00B52BFD" w:rsidP="00B52BFD">
                  <w:pPr>
                    <w:pStyle w:val="a3"/>
                    <w:numPr>
                      <w:ilvl w:val="0"/>
                      <w:numId w:val="1"/>
                    </w:numPr>
                    <w:spacing w:before="0" w:beforeAutospacing="0" w:after="0" w:afterAutospacing="0"/>
                    <w:ind w:left="252" w:hanging="252"/>
                    <w:rPr>
                      <w:rFonts w:ascii="PT Astra Serif" w:hAnsi="PT Astra Serif" w:cs="Arial"/>
                      <w:sz w:val="22"/>
                      <w:szCs w:val="22"/>
                    </w:rPr>
                  </w:pPr>
                  <w:r w:rsidRPr="007E45E7">
                    <w:rPr>
                      <w:rFonts w:ascii="PT Astra Serif" w:hAnsi="PT Astra Serif" w:cs="Arial"/>
                      <w:sz w:val="22"/>
                      <w:szCs w:val="22"/>
                    </w:rPr>
                    <w:t>советник Круглого стола промышленников России и ЕС</w:t>
                  </w:r>
                </w:p>
                <w:p w:rsidR="00B52BFD" w:rsidRPr="004A5855" w:rsidRDefault="00B52BFD" w:rsidP="00B52BFD">
                  <w:pPr>
                    <w:pStyle w:val="a3"/>
                    <w:numPr>
                      <w:ilvl w:val="0"/>
                      <w:numId w:val="1"/>
                    </w:numPr>
                    <w:spacing w:before="0" w:beforeAutospacing="0" w:after="0" w:afterAutospacing="0"/>
                    <w:ind w:left="252" w:hanging="252"/>
                    <w:rPr>
                      <w:rStyle w:val="no-wikidata"/>
                      <w:rFonts w:ascii="PT Astra Serif" w:eastAsiaTheme="majorEastAsia" w:hAnsi="PT Astra Serif" w:cs="Arial"/>
                      <w:sz w:val="22"/>
                      <w:szCs w:val="22"/>
                    </w:rPr>
                  </w:pPr>
                  <w:r w:rsidRPr="007E45E7">
                    <w:rPr>
                      <w:rFonts w:ascii="PT Astra Serif" w:hAnsi="PT Astra Serif" w:cs="Arial"/>
                      <w:sz w:val="22"/>
                      <w:szCs w:val="22"/>
                    </w:rPr>
                    <w:t>председатель экспертного совета ВАК по экономическим наукам (с 2018)</w:t>
                  </w:r>
                </w:p>
              </w:tc>
            </w:tr>
            <w:tr w:rsidR="00B52BFD" w:rsidRPr="007E45E7" w:rsidTr="0091387C">
              <w:trPr>
                <w:tblCellSpacing w:w="15" w:type="dxa"/>
              </w:trPr>
              <w:tc>
                <w:tcPr>
                  <w:tcW w:w="1795" w:type="dxa"/>
                  <w:tcBorders>
                    <w:left w:val="single" w:sz="4" w:space="0" w:color="auto"/>
                  </w:tcBorders>
                  <w:shd w:val="clear" w:color="auto" w:fill="auto"/>
                  <w:hideMark/>
                </w:tcPr>
                <w:p w:rsidR="00B52BFD" w:rsidRPr="007E45E7" w:rsidRDefault="00B52BFD" w:rsidP="0091387C">
                  <w:pPr>
                    <w:spacing w:after="0" w:line="240" w:lineRule="auto"/>
                    <w:rPr>
                      <w:rFonts w:ascii="PT Astra Serif" w:hAnsi="PT Astra Serif"/>
                      <w:b/>
                      <w:bCs/>
                    </w:rPr>
                  </w:pPr>
                  <w:r w:rsidRPr="007E45E7">
                    <w:rPr>
                      <w:rFonts w:ascii="PT Astra Serif" w:hAnsi="PT Astra Serif"/>
                      <w:b/>
                      <w:bCs/>
                    </w:rPr>
                    <w:t>Учёная степень</w:t>
                  </w:r>
                </w:p>
              </w:tc>
              <w:tc>
                <w:tcPr>
                  <w:tcW w:w="4768" w:type="dxa"/>
                  <w:tcBorders>
                    <w:right w:val="single" w:sz="4" w:space="0" w:color="auto"/>
                  </w:tcBorders>
                  <w:shd w:val="clear" w:color="auto" w:fill="auto"/>
                  <w:hideMark/>
                </w:tcPr>
                <w:p w:rsidR="00B52BFD" w:rsidRPr="007E45E7" w:rsidRDefault="00B52BFD" w:rsidP="0091387C">
                  <w:pPr>
                    <w:spacing w:after="0" w:line="240" w:lineRule="auto"/>
                    <w:rPr>
                      <w:rFonts w:ascii="PT Astra Serif" w:hAnsi="PT Astra Serif"/>
                    </w:rPr>
                  </w:pPr>
                  <w:r w:rsidRPr="007E45E7">
                    <w:rPr>
                      <w:rFonts w:ascii="PT Astra Serif" w:hAnsi="PT Astra Serif"/>
                    </w:rPr>
                    <w:t>доктор экономических наук</w:t>
                  </w:r>
                  <w:r w:rsidRPr="007E45E7">
                    <w:rPr>
                      <w:rStyle w:val="no-wikidata"/>
                      <w:rFonts w:ascii="PT Astra Serif" w:hAnsi="PT Astra Serif"/>
                    </w:rPr>
                    <w:t> (2010)</w:t>
                  </w:r>
                </w:p>
              </w:tc>
            </w:tr>
            <w:tr w:rsidR="00B52BFD" w:rsidRPr="007E45E7" w:rsidTr="0091387C">
              <w:trPr>
                <w:tblCellSpacing w:w="15" w:type="dxa"/>
              </w:trPr>
              <w:tc>
                <w:tcPr>
                  <w:tcW w:w="1795" w:type="dxa"/>
                  <w:tcBorders>
                    <w:left w:val="single" w:sz="4" w:space="0" w:color="auto"/>
                  </w:tcBorders>
                  <w:shd w:val="clear" w:color="auto" w:fill="auto"/>
                  <w:hideMark/>
                </w:tcPr>
                <w:p w:rsidR="00B52BFD" w:rsidRPr="007E45E7" w:rsidRDefault="00B52BFD" w:rsidP="0091387C">
                  <w:pPr>
                    <w:spacing w:after="0" w:line="240" w:lineRule="auto"/>
                    <w:rPr>
                      <w:rFonts w:ascii="PT Astra Serif" w:hAnsi="PT Astra Serif"/>
                      <w:b/>
                      <w:bCs/>
                    </w:rPr>
                  </w:pPr>
                  <w:r w:rsidRPr="007E45E7">
                    <w:rPr>
                      <w:rFonts w:ascii="PT Astra Serif" w:hAnsi="PT Astra Serif"/>
                      <w:b/>
                      <w:bCs/>
                    </w:rPr>
                    <w:t>Учёное звание</w:t>
                  </w:r>
                </w:p>
              </w:tc>
              <w:tc>
                <w:tcPr>
                  <w:tcW w:w="4768" w:type="dxa"/>
                  <w:tcBorders>
                    <w:right w:val="single" w:sz="4" w:space="0" w:color="auto"/>
                  </w:tcBorders>
                  <w:shd w:val="clear" w:color="auto" w:fill="auto"/>
                  <w:hideMark/>
                </w:tcPr>
                <w:p w:rsidR="00B52BFD" w:rsidRPr="007E45E7" w:rsidRDefault="00B52BFD" w:rsidP="0091387C">
                  <w:pPr>
                    <w:spacing w:after="0" w:line="240" w:lineRule="auto"/>
                    <w:rPr>
                      <w:rFonts w:ascii="PT Astra Serif" w:hAnsi="PT Astra Serif"/>
                    </w:rPr>
                  </w:pPr>
                  <w:r w:rsidRPr="007E45E7">
                    <w:rPr>
                      <w:rStyle w:val="no-wikidata"/>
                      <w:rFonts w:ascii="PT Astra Serif" w:hAnsi="PT Astra Serif"/>
                    </w:rPr>
                    <w:t>профессор по специальности 08.00.01 (</w:t>
                  </w:r>
                  <w:proofErr w:type="gramStart"/>
                  <w:r w:rsidRPr="007E45E7">
                    <w:rPr>
                      <w:rStyle w:val="no-wikidata"/>
                      <w:rFonts w:ascii="PT Astra Serif" w:hAnsi="PT Astra Serif"/>
                    </w:rPr>
                    <w:t>2015)</w:t>
                  </w:r>
                  <w:r w:rsidRPr="007E45E7">
                    <w:rPr>
                      <w:rFonts w:ascii="PT Astra Serif" w:hAnsi="PT Astra Serif"/>
                    </w:rPr>
                    <w:br/>
                    <w:t>член</w:t>
                  </w:r>
                  <w:proofErr w:type="gramEnd"/>
                  <w:r w:rsidRPr="007E45E7">
                    <w:rPr>
                      <w:rFonts w:ascii="PT Astra Serif" w:hAnsi="PT Astra Serif"/>
                    </w:rPr>
                    <w:t>-корреспондент РАН</w:t>
                  </w:r>
                  <w:r w:rsidRPr="007E45E7">
                    <w:rPr>
                      <w:rStyle w:val="no-wikidata"/>
                      <w:rFonts w:ascii="PT Astra Serif" w:hAnsi="PT Astra Serif"/>
                    </w:rPr>
                    <w:t> (2016)</w:t>
                  </w:r>
                </w:p>
              </w:tc>
            </w:tr>
            <w:tr w:rsidR="00B52BFD" w:rsidRPr="007E45E7" w:rsidTr="0091387C">
              <w:trPr>
                <w:trHeight w:val="588"/>
                <w:tblCellSpacing w:w="15" w:type="dxa"/>
              </w:trPr>
              <w:tc>
                <w:tcPr>
                  <w:tcW w:w="1795" w:type="dxa"/>
                  <w:tcBorders>
                    <w:left w:val="single" w:sz="4" w:space="0" w:color="auto"/>
                    <w:bottom w:val="single" w:sz="4" w:space="0" w:color="auto"/>
                  </w:tcBorders>
                  <w:shd w:val="clear" w:color="auto" w:fill="auto"/>
                  <w:hideMark/>
                </w:tcPr>
                <w:p w:rsidR="00B52BFD" w:rsidRPr="007E45E7" w:rsidRDefault="00B52BFD" w:rsidP="0091387C">
                  <w:pPr>
                    <w:spacing w:after="0" w:line="240" w:lineRule="auto"/>
                    <w:rPr>
                      <w:rFonts w:ascii="PT Astra Serif" w:hAnsi="PT Astra Serif"/>
                      <w:b/>
                      <w:bCs/>
                    </w:rPr>
                  </w:pPr>
                  <w:r w:rsidRPr="007E45E7">
                    <w:rPr>
                      <w:rFonts w:ascii="PT Astra Serif" w:hAnsi="PT Astra Serif"/>
                      <w:b/>
                      <w:bCs/>
                    </w:rPr>
                    <w:t>Награды и премии</w:t>
                  </w:r>
                </w:p>
              </w:tc>
              <w:tc>
                <w:tcPr>
                  <w:tcW w:w="4768" w:type="dxa"/>
                  <w:tcBorders>
                    <w:bottom w:val="single" w:sz="4" w:space="0" w:color="auto"/>
                    <w:right w:val="single" w:sz="4" w:space="0" w:color="auto"/>
                  </w:tcBorders>
                  <w:shd w:val="clear" w:color="auto" w:fill="auto"/>
                  <w:hideMark/>
                </w:tcPr>
                <w:p w:rsidR="00B52BFD" w:rsidRPr="007E45E7" w:rsidRDefault="00B52BFD" w:rsidP="00B52BFD">
                  <w:pPr>
                    <w:pStyle w:val="a6"/>
                    <w:numPr>
                      <w:ilvl w:val="0"/>
                      <w:numId w:val="4"/>
                    </w:numPr>
                    <w:spacing w:after="0" w:line="240" w:lineRule="auto"/>
                    <w:ind w:left="284" w:hanging="283"/>
                    <w:rPr>
                      <w:rStyle w:val="no-wikidata"/>
                      <w:rFonts w:ascii="PT Astra Serif" w:hAnsi="PT Astra Serif"/>
                    </w:rPr>
                  </w:pPr>
                  <w:r w:rsidRPr="007E45E7">
                    <w:rPr>
                      <w:rStyle w:val="no-wikidata"/>
                      <w:rFonts w:ascii="PT Astra Serif" w:hAnsi="PT Astra Serif"/>
                    </w:rPr>
                    <w:t xml:space="preserve">Премия Фонда содействия отечественной науке </w:t>
                  </w:r>
                  <w:r w:rsidRPr="007E45E7">
                    <w:rPr>
                      <w:rFonts w:ascii="PT Astra Serif" w:eastAsia="Times New Roman" w:hAnsi="PT Astra Serif" w:cs="Arial"/>
                      <w:lang w:eastAsia="ru-RU"/>
                    </w:rPr>
                    <w:t>за 2002–2003 гг. и 2004–2005 гг.</w:t>
                  </w:r>
                </w:p>
                <w:p w:rsidR="00B52BFD" w:rsidRPr="007E45E7" w:rsidRDefault="00B52BFD" w:rsidP="00B52BFD">
                  <w:pPr>
                    <w:pStyle w:val="a6"/>
                    <w:numPr>
                      <w:ilvl w:val="0"/>
                      <w:numId w:val="4"/>
                    </w:numPr>
                    <w:spacing w:after="0" w:line="240" w:lineRule="auto"/>
                    <w:ind w:left="284" w:hanging="283"/>
                    <w:rPr>
                      <w:rFonts w:ascii="PT Astra Serif" w:hAnsi="PT Astra Serif"/>
                    </w:rPr>
                  </w:pPr>
                  <w:r w:rsidRPr="007E45E7">
                    <w:rPr>
                      <w:rFonts w:ascii="PT Astra Serif" w:hAnsi="PT Astra Serif"/>
                    </w:rPr>
                    <w:t>Премия имени Е. С. Варги</w:t>
                  </w:r>
                  <w:r w:rsidRPr="007E45E7">
                    <w:rPr>
                      <w:rStyle w:val="no-wikidata"/>
                      <w:rFonts w:ascii="PT Astra Serif" w:hAnsi="PT Astra Serif"/>
                    </w:rPr>
                    <w:t> (2012)</w:t>
                  </w:r>
                </w:p>
              </w:tc>
            </w:tr>
          </w:tbl>
          <w:p w:rsidR="00B52BFD" w:rsidRPr="007E45E7" w:rsidRDefault="00B52BFD" w:rsidP="0091387C">
            <w:pPr>
              <w:pStyle w:val="4"/>
              <w:shd w:val="clear" w:color="auto" w:fill="FFFFFF"/>
              <w:spacing w:before="0"/>
              <w:textAlignment w:val="baseline"/>
              <w:outlineLvl w:val="3"/>
              <w:rPr>
                <w:rFonts w:ascii="PT Astra Serif" w:eastAsia="Times New Roman" w:hAnsi="PT Astra Serif" w:cs="Arial"/>
                <w:kern w:val="36"/>
                <w:lang w:eastAsia="ru-RU"/>
              </w:rPr>
            </w:pPr>
          </w:p>
        </w:tc>
      </w:tr>
    </w:tbl>
    <w:p w:rsidR="00B52BFD" w:rsidRDefault="00B52BFD" w:rsidP="00B52BFD">
      <w:pPr>
        <w:shd w:val="clear" w:color="auto" w:fill="FFFFFF"/>
        <w:spacing w:after="0" w:line="240" w:lineRule="auto"/>
        <w:jc w:val="both"/>
        <w:rPr>
          <w:rFonts w:ascii="PT Astra Serif" w:eastAsia="Times New Roman" w:hAnsi="PT Astra Serif" w:cs="Arial"/>
          <w:lang w:eastAsia="ru-RU"/>
        </w:rPr>
      </w:pPr>
      <w:r w:rsidRPr="007E45E7">
        <w:rPr>
          <w:rFonts w:ascii="PT Astra Serif" w:eastAsia="Times New Roman" w:hAnsi="PT Astra Serif" w:cs="Arial"/>
          <w:lang w:eastAsia="ru-RU"/>
        </w:rPr>
        <w:t>Родился 27 января 1973 г. в Москве.</w:t>
      </w:r>
    </w:p>
    <w:p w:rsidR="00B52BFD" w:rsidRPr="00296BCD" w:rsidRDefault="00B52BFD" w:rsidP="00B52BFD">
      <w:pPr>
        <w:shd w:val="clear" w:color="auto" w:fill="FFFFFF"/>
        <w:spacing w:after="0" w:line="240" w:lineRule="auto"/>
        <w:jc w:val="both"/>
        <w:rPr>
          <w:rFonts w:ascii="PT Astra Serif" w:eastAsia="Times New Roman" w:hAnsi="PT Astra Serif" w:cs="Arial"/>
          <w:lang w:eastAsia="ru-RU"/>
        </w:rPr>
      </w:pPr>
      <w:r>
        <w:rPr>
          <w:rFonts w:ascii="PT Astra Serif" w:eastAsia="Times New Roman" w:hAnsi="PT Astra Serif" w:cs="Arial"/>
          <w:lang w:eastAsia="ru-RU"/>
        </w:rPr>
        <w:t xml:space="preserve">В 1989–1994 </w:t>
      </w:r>
      <w:r w:rsidRPr="007E45E7">
        <w:rPr>
          <w:rFonts w:ascii="PT Astra Serif" w:eastAsia="Times New Roman" w:hAnsi="PT Astra Serif" w:cs="Arial"/>
          <w:lang w:eastAsia="ru-RU"/>
        </w:rPr>
        <w:t xml:space="preserve">учился в Московском Государственном Университете им. </w:t>
      </w:r>
      <w:proofErr w:type="spellStart"/>
      <w:r w:rsidRPr="007E45E7">
        <w:rPr>
          <w:rFonts w:ascii="PT Astra Serif" w:eastAsia="Times New Roman" w:hAnsi="PT Astra Serif" w:cs="Arial"/>
          <w:lang w:eastAsia="ru-RU"/>
        </w:rPr>
        <w:t>М.В.Ломоносова</w:t>
      </w:r>
      <w:proofErr w:type="spellEnd"/>
      <w:r w:rsidRPr="007E45E7">
        <w:rPr>
          <w:rFonts w:ascii="PT Astra Serif" w:eastAsia="Times New Roman" w:hAnsi="PT Astra Serif" w:cs="Arial"/>
          <w:lang w:eastAsia="ru-RU"/>
        </w:rPr>
        <w:t>, на экономическом факультете (диплом с отличием).</w:t>
      </w:r>
      <w:r>
        <w:rPr>
          <w:rFonts w:ascii="PT Astra Serif" w:eastAsia="Times New Roman" w:hAnsi="PT Astra Serif" w:cs="Arial"/>
          <w:lang w:eastAsia="ru-RU"/>
        </w:rPr>
        <w:t xml:space="preserve"> </w:t>
      </w:r>
      <w:r>
        <w:rPr>
          <w:rFonts w:ascii="PT Astra Serif" w:hAnsi="PT Astra Serif" w:cs="Arial"/>
        </w:rPr>
        <w:t xml:space="preserve">В 1996 году </w:t>
      </w:r>
      <w:r w:rsidRPr="007E45E7">
        <w:rPr>
          <w:rFonts w:ascii="PT Astra Serif" w:hAnsi="PT Astra Serif" w:cs="Arial"/>
        </w:rPr>
        <w:t>защитил</w:t>
      </w:r>
      <w:r>
        <w:rPr>
          <w:rFonts w:ascii="PT Astra Serif" w:hAnsi="PT Astra Serif" w:cs="Arial"/>
        </w:rPr>
        <w:t xml:space="preserve"> </w:t>
      </w:r>
      <w:hyperlink r:id="rId8" w:tooltip="Кандидат наук" w:history="1">
        <w:r w:rsidRPr="007E45E7">
          <w:rPr>
            <w:rStyle w:val="a4"/>
            <w:rFonts w:ascii="PT Astra Serif" w:hAnsi="PT Astra Serif" w:cs="Arial"/>
          </w:rPr>
          <w:t>кандидатскую</w:t>
        </w:r>
      </w:hyperlink>
      <w:r>
        <w:rPr>
          <w:rFonts w:ascii="PT Astra Serif" w:hAnsi="PT Astra Serif" w:cs="Arial"/>
        </w:rPr>
        <w:t xml:space="preserve"> </w:t>
      </w:r>
      <w:hyperlink r:id="rId9" w:tooltip="Диссертация" w:history="1">
        <w:r w:rsidRPr="007E45E7">
          <w:rPr>
            <w:rStyle w:val="a4"/>
            <w:rFonts w:ascii="PT Astra Serif" w:hAnsi="PT Astra Serif" w:cs="Arial"/>
          </w:rPr>
          <w:t>диссертацию</w:t>
        </w:r>
      </w:hyperlink>
      <w:r>
        <w:rPr>
          <w:rFonts w:ascii="PT Astra Serif" w:hAnsi="PT Astra Serif" w:cs="Arial"/>
        </w:rPr>
        <w:t xml:space="preserve"> </w:t>
      </w:r>
      <w:r w:rsidRPr="007E45E7">
        <w:rPr>
          <w:rFonts w:ascii="PT Astra Serif" w:hAnsi="PT Astra Serif" w:cs="Arial"/>
        </w:rPr>
        <w:t>«</w:t>
      </w:r>
      <w:hyperlink r:id="rId10" w:tooltip="Экономическая модель" w:history="1">
        <w:r w:rsidRPr="007E45E7">
          <w:rPr>
            <w:rStyle w:val="a4"/>
            <w:rFonts w:ascii="PT Astra Serif" w:hAnsi="PT Astra Serif" w:cs="Arial"/>
          </w:rPr>
          <w:t>Экономико</w:t>
        </w:r>
      </w:hyperlink>
      <w:r w:rsidRPr="007E45E7">
        <w:rPr>
          <w:rFonts w:ascii="PT Astra Serif" w:hAnsi="PT Astra Serif" w:cs="Arial"/>
        </w:rPr>
        <w:t>-политические модели</w:t>
      </w:r>
      <w:r>
        <w:rPr>
          <w:rFonts w:ascii="PT Astra Serif" w:hAnsi="PT Astra Serif" w:cs="Arial"/>
        </w:rPr>
        <w:t xml:space="preserve"> </w:t>
      </w:r>
      <w:hyperlink r:id="rId11" w:tooltip="Государственное регулирование экономики" w:history="1">
        <w:r w:rsidRPr="007E45E7">
          <w:rPr>
            <w:rStyle w:val="a4"/>
            <w:rFonts w:ascii="PT Astra Serif" w:hAnsi="PT Astra Serif" w:cs="Arial"/>
          </w:rPr>
          <w:t>государственного регулирования</w:t>
        </w:r>
      </w:hyperlink>
      <w:r>
        <w:rPr>
          <w:rFonts w:ascii="PT Astra Serif" w:hAnsi="PT Astra Serif" w:cs="Arial"/>
        </w:rPr>
        <w:t xml:space="preserve"> </w:t>
      </w:r>
      <w:r w:rsidRPr="007E45E7">
        <w:rPr>
          <w:rFonts w:ascii="PT Astra Serif" w:hAnsi="PT Astra Serif" w:cs="Arial"/>
        </w:rPr>
        <w:t>импортных потоков». В 2010 году защитил докторскую диссертацию «Теоретический анализ формирования</w:t>
      </w:r>
      <w:r>
        <w:rPr>
          <w:rFonts w:ascii="PT Astra Serif" w:hAnsi="PT Astra Serif" w:cs="Arial"/>
        </w:rPr>
        <w:t xml:space="preserve"> </w:t>
      </w:r>
      <w:hyperlink r:id="rId12" w:tooltip="Экономическая политика" w:history="1">
        <w:r w:rsidRPr="007E45E7">
          <w:rPr>
            <w:rStyle w:val="a4"/>
            <w:rFonts w:ascii="PT Astra Serif" w:hAnsi="PT Astra Serif" w:cs="Arial"/>
          </w:rPr>
          <w:t>экономической политики</w:t>
        </w:r>
      </w:hyperlink>
      <w:r>
        <w:rPr>
          <w:rFonts w:ascii="PT Astra Serif" w:hAnsi="PT Astra Serif" w:cs="Arial"/>
        </w:rPr>
        <w:t xml:space="preserve"> </w:t>
      </w:r>
      <w:r w:rsidRPr="007E45E7">
        <w:rPr>
          <w:rFonts w:ascii="PT Astra Serif" w:hAnsi="PT Astra Serif" w:cs="Arial"/>
        </w:rPr>
        <w:t>на национальных и международных политических рынках».</w:t>
      </w:r>
    </w:p>
    <w:p w:rsidR="00B52BFD" w:rsidRDefault="00B52BFD" w:rsidP="00B52BFD">
      <w:pPr>
        <w:pStyle w:val="a3"/>
        <w:spacing w:before="0" w:beforeAutospacing="0" w:after="0" w:afterAutospacing="0"/>
        <w:jc w:val="both"/>
        <w:rPr>
          <w:rFonts w:ascii="PT Astra Serif" w:hAnsi="PT Astra Serif" w:cs="Arial"/>
          <w:b/>
          <w:bCs/>
          <w:sz w:val="22"/>
          <w:szCs w:val="22"/>
        </w:rPr>
      </w:pPr>
      <w:r w:rsidRPr="007E45E7">
        <w:rPr>
          <w:rFonts w:ascii="PT Astra Serif" w:hAnsi="PT Astra Serif" w:cs="Arial"/>
          <w:b/>
          <w:bCs/>
          <w:sz w:val="22"/>
          <w:szCs w:val="22"/>
        </w:rPr>
        <w:t>Профессиональная деятельность</w:t>
      </w:r>
    </w:p>
    <w:p w:rsidR="00B52BFD" w:rsidRPr="007E45E7" w:rsidRDefault="00677AF1" w:rsidP="00B52BFD">
      <w:pPr>
        <w:pStyle w:val="a3"/>
        <w:spacing w:before="0" w:beforeAutospacing="0" w:after="0" w:afterAutospacing="0"/>
        <w:jc w:val="both"/>
        <w:rPr>
          <w:rFonts w:ascii="PT Astra Serif" w:hAnsi="PT Astra Serif" w:cs="Arial"/>
          <w:sz w:val="22"/>
          <w:szCs w:val="22"/>
        </w:rPr>
      </w:pPr>
      <w:hyperlink r:id="rId13" w:tooltip="Заведующий кафедрой" w:history="1">
        <w:r w:rsidR="00B52BFD" w:rsidRPr="007E45E7">
          <w:rPr>
            <w:rStyle w:val="a4"/>
            <w:rFonts w:ascii="PT Astra Serif" w:hAnsi="PT Astra Serif" w:cs="Arial"/>
            <w:sz w:val="22"/>
            <w:szCs w:val="22"/>
          </w:rPr>
          <w:t>Заведующий кафедрой</w:t>
        </w:r>
      </w:hyperlink>
      <w:r w:rsidR="00B52BFD" w:rsidRPr="007E45E7">
        <w:rPr>
          <w:rFonts w:ascii="PT Astra Serif" w:hAnsi="PT Astra Serif" w:cs="Arial"/>
          <w:sz w:val="22"/>
          <w:szCs w:val="22"/>
        </w:rPr>
        <w:t> мировой экономики МГУ, </w:t>
      </w:r>
      <w:hyperlink r:id="rId14" w:tooltip="Профессор" w:history="1">
        <w:r w:rsidR="00B52BFD" w:rsidRPr="007E45E7">
          <w:rPr>
            <w:rStyle w:val="a4"/>
            <w:rFonts w:ascii="PT Astra Serif" w:hAnsi="PT Astra Serif" w:cs="Arial"/>
            <w:sz w:val="22"/>
            <w:szCs w:val="22"/>
          </w:rPr>
          <w:t>профессор</w:t>
        </w:r>
      </w:hyperlink>
      <w:r w:rsidR="00B52BFD" w:rsidRPr="007E45E7">
        <w:rPr>
          <w:rFonts w:ascii="PT Astra Serif" w:hAnsi="PT Astra Serif" w:cs="Arial"/>
          <w:sz w:val="22"/>
          <w:szCs w:val="22"/>
        </w:rPr>
        <w:t> кафедры мировых </w:t>
      </w:r>
      <w:hyperlink r:id="rId15" w:tooltip="Политический процесс" w:history="1">
        <w:r w:rsidR="00B52BFD" w:rsidRPr="007E45E7">
          <w:rPr>
            <w:rStyle w:val="a4"/>
            <w:rFonts w:ascii="PT Astra Serif" w:hAnsi="PT Astra Serif" w:cs="Arial"/>
            <w:sz w:val="22"/>
            <w:szCs w:val="22"/>
          </w:rPr>
          <w:t>политических процессов</w:t>
        </w:r>
      </w:hyperlink>
      <w:r w:rsidR="00B52BFD" w:rsidRPr="007E45E7">
        <w:rPr>
          <w:rFonts w:ascii="PT Astra Serif" w:hAnsi="PT Astra Serif" w:cs="Arial"/>
          <w:sz w:val="22"/>
          <w:szCs w:val="22"/>
        </w:rPr>
        <w:t> </w:t>
      </w:r>
      <w:hyperlink r:id="rId16" w:tooltip="МГИМО" w:history="1">
        <w:r w:rsidR="00B52BFD" w:rsidRPr="007E45E7">
          <w:rPr>
            <w:rStyle w:val="a4"/>
            <w:rFonts w:ascii="PT Astra Serif" w:hAnsi="PT Astra Serif" w:cs="Arial"/>
            <w:sz w:val="22"/>
            <w:szCs w:val="22"/>
          </w:rPr>
          <w:t>МГИМО</w:t>
        </w:r>
      </w:hyperlink>
      <w:r w:rsidR="00B52BFD" w:rsidRPr="007E45E7">
        <w:rPr>
          <w:rFonts w:ascii="PT Astra Serif" w:hAnsi="PT Astra Serif" w:cs="Arial"/>
          <w:sz w:val="22"/>
          <w:szCs w:val="22"/>
        </w:rPr>
        <w:t>, заведующий отделом </w:t>
      </w:r>
      <w:hyperlink r:id="rId17" w:tooltip="Экономическая теория" w:history="1">
        <w:r w:rsidR="00B52BFD" w:rsidRPr="007E45E7">
          <w:rPr>
            <w:rStyle w:val="a4"/>
            <w:rFonts w:ascii="PT Astra Serif" w:hAnsi="PT Astra Serif" w:cs="Arial"/>
            <w:sz w:val="22"/>
            <w:szCs w:val="22"/>
          </w:rPr>
          <w:t>экономической теории</w:t>
        </w:r>
      </w:hyperlink>
      <w:r w:rsidR="00B52BFD" w:rsidRPr="007E45E7">
        <w:rPr>
          <w:rFonts w:ascii="PT Astra Serif" w:hAnsi="PT Astra Serif" w:cs="Arial"/>
          <w:sz w:val="22"/>
          <w:szCs w:val="22"/>
        </w:rPr>
        <w:t> </w:t>
      </w:r>
      <w:hyperlink r:id="rId18" w:tooltip="Институт мировой экономики и международных отношений РАН" w:history="1">
        <w:r w:rsidR="00B52BFD" w:rsidRPr="007E45E7">
          <w:rPr>
            <w:rStyle w:val="a4"/>
            <w:rFonts w:ascii="PT Astra Serif" w:hAnsi="PT Astra Serif" w:cs="Arial"/>
            <w:sz w:val="22"/>
            <w:szCs w:val="22"/>
          </w:rPr>
          <w:t>Института мировой экономики и международных отношений РАН</w:t>
        </w:r>
      </w:hyperlink>
      <w:r w:rsidR="00B52BFD" w:rsidRPr="007E45E7">
        <w:rPr>
          <w:rFonts w:ascii="PT Astra Serif" w:hAnsi="PT Astra Serif" w:cs="Arial"/>
          <w:sz w:val="22"/>
          <w:szCs w:val="22"/>
        </w:rPr>
        <w:t>, советник Круглого стола промышленников России и </w:t>
      </w:r>
      <w:hyperlink r:id="rId19" w:tooltip="Европейский союз" w:history="1">
        <w:r w:rsidR="00B52BFD" w:rsidRPr="007E45E7">
          <w:rPr>
            <w:rStyle w:val="a4"/>
            <w:rFonts w:ascii="PT Astra Serif" w:hAnsi="PT Astra Serif" w:cs="Arial"/>
            <w:sz w:val="22"/>
            <w:szCs w:val="22"/>
          </w:rPr>
          <w:t>ЕС</w:t>
        </w:r>
      </w:hyperlink>
      <w:r w:rsidR="00B52BFD" w:rsidRPr="007E45E7">
        <w:rPr>
          <w:rFonts w:ascii="PT Astra Serif" w:hAnsi="PT Astra Serif" w:cs="Arial"/>
          <w:sz w:val="22"/>
          <w:szCs w:val="22"/>
        </w:rPr>
        <w:t>.</w:t>
      </w:r>
    </w:p>
    <w:p w:rsidR="00B52BFD" w:rsidRPr="007E45E7" w:rsidRDefault="00B52BFD" w:rsidP="00B52BFD">
      <w:pPr>
        <w:pStyle w:val="a3"/>
        <w:spacing w:before="0" w:beforeAutospacing="0" w:after="0" w:afterAutospacing="0"/>
        <w:jc w:val="both"/>
        <w:rPr>
          <w:rFonts w:ascii="PT Astra Serif" w:hAnsi="PT Astra Serif" w:cs="Arial"/>
          <w:sz w:val="22"/>
          <w:szCs w:val="22"/>
        </w:rPr>
      </w:pPr>
      <w:r w:rsidRPr="007E45E7">
        <w:rPr>
          <w:rFonts w:ascii="PT Astra Serif" w:hAnsi="PT Astra Serif" w:cs="Arial"/>
          <w:sz w:val="22"/>
          <w:szCs w:val="22"/>
        </w:rPr>
        <w:t>Член </w:t>
      </w:r>
      <w:hyperlink r:id="rId20" w:tooltip="Высшая аттестационная комиссия при Министерстве образования и науки Российской Федерации" w:history="1">
        <w:r w:rsidRPr="007E45E7">
          <w:rPr>
            <w:rStyle w:val="a4"/>
            <w:rFonts w:ascii="PT Astra Serif" w:hAnsi="PT Astra Serif" w:cs="Arial"/>
            <w:sz w:val="22"/>
            <w:szCs w:val="22"/>
          </w:rPr>
          <w:t>ВАК РФ</w:t>
        </w:r>
      </w:hyperlink>
      <w:r w:rsidRPr="007E45E7">
        <w:rPr>
          <w:rFonts w:ascii="PT Astra Serif" w:hAnsi="PT Astra Serif" w:cs="Arial"/>
          <w:sz w:val="22"/>
          <w:szCs w:val="22"/>
        </w:rPr>
        <w:t> (2016—2017), председатель экспертного совета ВАК по </w:t>
      </w:r>
      <w:hyperlink r:id="rId21" w:tooltip="Экономическая наука" w:history="1">
        <w:r w:rsidRPr="007E45E7">
          <w:rPr>
            <w:rStyle w:val="a4"/>
            <w:rFonts w:ascii="PT Astra Serif" w:hAnsi="PT Astra Serif" w:cs="Arial"/>
            <w:sz w:val="22"/>
            <w:szCs w:val="22"/>
          </w:rPr>
          <w:t>экономическим наукам</w:t>
        </w:r>
      </w:hyperlink>
      <w:r w:rsidRPr="007E45E7">
        <w:rPr>
          <w:rFonts w:ascii="PT Astra Serif" w:hAnsi="PT Astra Serif" w:cs="Arial"/>
          <w:sz w:val="22"/>
          <w:szCs w:val="22"/>
        </w:rPr>
        <w:t> (с 2018).</w:t>
      </w:r>
    </w:p>
    <w:p w:rsidR="00B52BFD" w:rsidRPr="007E45E7" w:rsidRDefault="00B52BFD" w:rsidP="00B52BFD">
      <w:pPr>
        <w:pStyle w:val="a3"/>
        <w:spacing w:before="0" w:beforeAutospacing="0" w:after="0" w:afterAutospacing="0"/>
        <w:jc w:val="both"/>
        <w:rPr>
          <w:rFonts w:ascii="PT Astra Serif" w:hAnsi="PT Astra Serif" w:cs="Arial"/>
          <w:sz w:val="22"/>
          <w:szCs w:val="22"/>
        </w:rPr>
      </w:pPr>
      <w:r w:rsidRPr="007E45E7">
        <w:rPr>
          <w:rFonts w:ascii="PT Astra Serif" w:hAnsi="PT Astra Serif" w:cs="Arial"/>
          <w:sz w:val="22"/>
          <w:szCs w:val="22"/>
        </w:rPr>
        <w:t>В декабре 2015 года избран </w:t>
      </w:r>
      <w:hyperlink r:id="rId22" w:tooltip="Профессор РАН" w:history="1">
        <w:r w:rsidRPr="007E45E7">
          <w:rPr>
            <w:rStyle w:val="a4"/>
            <w:rFonts w:ascii="PT Astra Serif" w:hAnsi="PT Astra Serif" w:cs="Arial"/>
            <w:sz w:val="22"/>
            <w:szCs w:val="22"/>
          </w:rPr>
          <w:t>профессором РАН</w:t>
        </w:r>
      </w:hyperlink>
      <w:r w:rsidRPr="007E45E7">
        <w:rPr>
          <w:rFonts w:ascii="PT Astra Serif" w:hAnsi="PT Astra Serif" w:cs="Arial"/>
          <w:sz w:val="22"/>
          <w:szCs w:val="22"/>
        </w:rPr>
        <w:t>. В октябре 2016 года избран </w:t>
      </w:r>
      <w:hyperlink r:id="rId23" w:tooltip="Члены-корреспонденты РАН" w:history="1">
        <w:r w:rsidRPr="007E45E7">
          <w:rPr>
            <w:rStyle w:val="a4"/>
            <w:rFonts w:ascii="PT Astra Serif" w:hAnsi="PT Astra Serif" w:cs="Arial"/>
            <w:sz w:val="22"/>
            <w:szCs w:val="22"/>
          </w:rPr>
          <w:t>членом-корреспондентом РАН</w:t>
        </w:r>
      </w:hyperlink>
      <w:r w:rsidRPr="007E45E7">
        <w:rPr>
          <w:rFonts w:ascii="PT Astra Serif" w:hAnsi="PT Astra Serif" w:cs="Arial"/>
          <w:sz w:val="22"/>
          <w:szCs w:val="22"/>
        </w:rPr>
        <w:t> по Отделению глобальных проблем и </w:t>
      </w:r>
      <w:hyperlink r:id="rId24" w:tooltip="Международные отношения" w:history="1">
        <w:r w:rsidRPr="007E45E7">
          <w:rPr>
            <w:rStyle w:val="a4"/>
            <w:rFonts w:ascii="PT Astra Serif" w:hAnsi="PT Astra Serif" w:cs="Arial"/>
            <w:sz w:val="22"/>
            <w:szCs w:val="22"/>
          </w:rPr>
          <w:t>международных отношений</w:t>
        </w:r>
      </w:hyperlink>
      <w:r w:rsidRPr="007E45E7">
        <w:rPr>
          <w:rFonts w:ascii="PT Astra Serif" w:hAnsi="PT Astra Serif" w:cs="Arial"/>
          <w:sz w:val="22"/>
          <w:szCs w:val="22"/>
        </w:rPr>
        <w:t> (</w:t>
      </w:r>
      <w:hyperlink r:id="rId25" w:tooltip="Мировая экономика" w:history="1">
        <w:r w:rsidRPr="007E45E7">
          <w:rPr>
            <w:rStyle w:val="a4"/>
            <w:rFonts w:ascii="PT Astra Serif" w:hAnsi="PT Astra Serif" w:cs="Arial"/>
            <w:sz w:val="22"/>
            <w:szCs w:val="22"/>
          </w:rPr>
          <w:t>мировая экономика</w:t>
        </w:r>
      </w:hyperlink>
      <w:r w:rsidRPr="007E45E7">
        <w:rPr>
          <w:rFonts w:ascii="PT Astra Serif" w:hAnsi="PT Astra Serif" w:cs="Arial"/>
          <w:sz w:val="22"/>
          <w:szCs w:val="22"/>
        </w:rPr>
        <w:t>).</w:t>
      </w:r>
    </w:p>
    <w:p w:rsidR="00B52BFD" w:rsidRPr="007E45E7" w:rsidRDefault="00B52BFD" w:rsidP="00B52BFD">
      <w:pPr>
        <w:shd w:val="clear" w:color="auto" w:fill="FFFFFF"/>
        <w:spacing w:after="0" w:line="240" w:lineRule="auto"/>
        <w:jc w:val="both"/>
        <w:rPr>
          <w:rFonts w:ascii="PT Astra Serif" w:eastAsia="Times New Roman" w:hAnsi="PT Astra Serif" w:cs="Arial"/>
          <w:b/>
          <w:bCs/>
          <w:lang w:eastAsia="ru-RU"/>
        </w:rPr>
      </w:pPr>
      <w:r w:rsidRPr="007E45E7">
        <w:rPr>
          <w:rFonts w:ascii="PT Astra Serif" w:eastAsia="Times New Roman" w:hAnsi="PT Astra Serif" w:cs="Arial"/>
          <w:b/>
          <w:bCs/>
          <w:lang w:eastAsia="ru-RU"/>
        </w:rPr>
        <w:t xml:space="preserve">Сферы научных </w:t>
      </w:r>
      <w:r>
        <w:rPr>
          <w:rFonts w:ascii="PT Astra Serif" w:eastAsia="Times New Roman" w:hAnsi="PT Astra Serif" w:cs="Arial"/>
          <w:b/>
          <w:bCs/>
          <w:lang w:eastAsia="ru-RU"/>
        </w:rPr>
        <w:t xml:space="preserve">и профессиональных </w:t>
      </w:r>
      <w:r w:rsidRPr="007E45E7">
        <w:rPr>
          <w:rFonts w:ascii="PT Astra Serif" w:eastAsia="Times New Roman" w:hAnsi="PT Astra Serif" w:cs="Arial"/>
          <w:b/>
          <w:bCs/>
          <w:lang w:eastAsia="ru-RU"/>
        </w:rPr>
        <w:t>интересов</w:t>
      </w:r>
    </w:p>
    <w:p w:rsidR="00B52BFD" w:rsidRPr="007E45E7" w:rsidRDefault="00B52BFD" w:rsidP="00B52BFD">
      <w:pPr>
        <w:pStyle w:val="a6"/>
        <w:numPr>
          <w:ilvl w:val="0"/>
          <w:numId w:val="3"/>
        </w:numPr>
        <w:shd w:val="clear" w:color="auto" w:fill="FFFFFF"/>
        <w:spacing w:after="0" w:line="240" w:lineRule="auto"/>
        <w:ind w:left="284" w:hanging="284"/>
        <w:jc w:val="both"/>
        <w:rPr>
          <w:rFonts w:ascii="PT Astra Serif" w:eastAsia="Times New Roman" w:hAnsi="PT Astra Serif" w:cs="Arial"/>
          <w:lang w:eastAsia="ru-RU"/>
        </w:rPr>
      </w:pPr>
      <w:r>
        <w:rPr>
          <w:rFonts w:ascii="PT Astra Serif" w:eastAsia="Times New Roman" w:hAnsi="PT Astra Serif" w:cs="Arial"/>
          <w:lang w:eastAsia="ru-RU"/>
        </w:rPr>
        <w:t>э</w:t>
      </w:r>
      <w:r w:rsidRPr="007E45E7">
        <w:rPr>
          <w:rFonts w:ascii="PT Astra Serif" w:eastAsia="Times New Roman" w:hAnsi="PT Astra Serif" w:cs="Arial"/>
          <w:lang w:eastAsia="ru-RU"/>
        </w:rPr>
        <w:t>кономико-политические модели анализа процессов формирования экономической политики</w:t>
      </w:r>
      <w:r>
        <w:rPr>
          <w:rFonts w:ascii="PT Astra Serif" w:eastAsia="Times New Roman" w:hAnsi="PT Astra Serif" w:cs="Arial"/>
          <w:lang w:eastAsia="ru-RU"/>
        </w:rPr>
        <w:t>;</w:t>
      </w:r>
    </w:p>
    <w:p w:rsidR="00B52BFD" w:rsidRPr="007E45E7" w:rsidRDefault="00B52BFD" w:rsidP="00B52BFD">
      <w:pPr>
        <w:pStyle w:val="a6"/>
        <w:numPr>
          <w:ilvl w:val="0"/>
          <w:numId w:val="3"/>
        </w:numPr>
        <w:shd w:val="clear" w:color="auto" w:fill="FFFFFF"/>
        <w:spacing w:after="0" w:line="240" w:lineRule="auto"/>
        <w:ind w:left="284" w:hanging="284"/>
        <w:jc w:val="both"/>
        <w:rPr>
          <w:rFonts w:ascii="PT Astra Serif" w:eastAsia="Times New Roman" w:hAnsi="PT Astra Serif" w:cs="Arial"/>
          <w:lang w:eastAsia="ru-RU"/>
        </w:rPr>
      </w:pPr>
      <w:r>
        <w:rPr>
          <w:rFonts w:ascii="PT Astra Serif" w:eastAsia="Times New Roman" w:hAnsi="PT Astra Serif" w:cs="Arial"/>
          <w:lang w:eastAsia="ru-RU"/>
        </w:rPr>
        <w:t>м</w:t>
      </w:r>
      <w:r w:rsidRPr="007E45E7">
        <w:rPr>
          <w:rFonts w:ascii="PT Astra Serif" w:eastAsia="Times New Roman" w:hAnsi="PT Astra Serif" w:cs="Arial"/>
          <w:lang w:eastAsia="ru-RU"/>
        </w:rPr>
        <w:t>еждународная политическая экономия</w:t>
      </w:r>
      <w:r>
        <w:rPr>
          <w:rFonts w:ascii="PT Astra Serif" w:eastAsia="Times New Roman" w:hAnsi="PT Astra Serif" w:cs="Arial"/>
          <w:lang w:eastAsia="ru-RU"/>
        </w:rPr>
        <w:t>;</w:t>
      </w:r>
    </w:p>
    <w:p w:rsidR="00B52BFD" w:rsidRPr="007E45E7" w:rsidRDefault="00B52BFD" w:rsidP="00B52BFD">
      <w:pPr>
        <w:pStyle w:val="a6"/>
        <w:numPr>
          <w:ilvl w:val="0"/>
          <w:numId w:val="3"/>
        </w:numPr>
        <w:shd w:val="clear" w:color="auto" w:fill="FFFFFF"/>
        <w:spacing w:after="0" w:line="240" w:lineRule="auto"/>
        <w:ind w:left="284" w:hanging="284"/>
        <w:jc w:val="both"/>
        <w:rPr>
          <w:rFonts w:ascii="PT Astra Serif" w:eastAsia="Times New Roman" w:hAnsi="PT Astra Serif" w:cs="Arial"/>
          <w:lang w:eastAsia="ru-RU"/>
        </w:rPr>
      </w:pPr>
      <w:r>
        <w:rPr>
          <w:rFonts w:ascii="PT Astra Serif" w:eastAsia="Times New Roman" w:hAnsi="PT Astra Serif" w:cs="Arial"/>
          <w:lang w:eastAsia="ru-RU"/>
        </w:rPr>
        <w:t>у</w:t>
      </w:r>
      <w:r w:rsidRPr="007E45E7">
        <w:rPr>
          <w:rFonts w:ascii="PT Astra Serif" w:eastAsia="Times New Roman" w:hAnsi="PT Astra Serif" w:cs="Arial"/>
          <w:lang w:eastAsia="ru-RU"/>
        </w:rPr>
        <w:t>правление глобальными экономическими процессами</w:t>
      </w:r>
      <w:r>
        <w:rPr>
          <w:rFonts w:ascii="PT Astra Serif" w:eastAsia="Times New Roman" w:hAnsi="PT Astra Serif" w:cs="Arial"/>
          <w:lang w:eastAsia="ru-RU"/>
        </w:rPr>
        <w:t>;</w:t>
      </w:r>
    </w:p>
    <w:p w:rsidR="00B52BFD" w:rsidRPr="007E45E7" w:rsidRDefault="00B52BFD" w:rsidP="00B52BFD">
      <w:pPr>
        <w:pStyle w:val="a6"/>
        <w:numPr>
          <w:ilvl w:val="0"/>
          <w:numId w:val="3"/>
        </w:numPr>
        <w:shd w:val="clear" w:color="auto" w:fill="FFFFFF"/>
        <w:spacing w:after="0" w:line="240" w:lineRule="auto"/>
        <w:ind w:left="284" w:hanging="284"/>
        <w:jc w:val="both"/>
        <w:rPr>
          <w:rFonts w:ascii="PT Astra Serif" w:eastAsia="Times New Roman" w:hAnsi="PT Astra Serif" w:cs="Arial"/>
          <w:lang w:eastAsia="ru-RU"/>
        </w:rPr>
      </w:pPr>
      <w:r>
        <w:rPr>
          <w:rFonts w:ascii="PT Astra Serif" w:eastAsia="Times New Roman" w:hAnsi="PT Astra Serif" w:cs="Arial"/>
          <w:lang w:eastAsia="ru-RU"/>
        </w:rPr>
        <w:t>п</w:t>
      </w:r>
      <w:r w:rsidRPr="007E45E7">
        <w:rPr>
          <w:rFonts w:ascii="PT Astra Serif" w:eastAsia="Times New Roman" w:hAnsi="PT Astra Serif" w:cs="Arial"/>
          <w:lang w:eastAsia="ru-RU"/>
        </w:rPr>
        <w:t>рикладные вопросы внешнеторговой и промышленной политики, привлечения инвестиций и управления экономической специализацией</w:t>
      </w:r>
      <w:r>
        <w:rPr>
          <w:rFonts w:ascii="PT Astra Serif" w:eastAsia="Times New Roman" w:hAnsi="PT Astra Serif" w:cs="Arial"/>
          <w:lang w:eastAsia="ru-RU"/>
        </w:rPr>
        <w:t>;</w:t>
      </w:r>
    </w:p>
    <w:p w:rsidR="00B52BFD" w:rsidRDefault="00B52BFD" w:rsidP="00B52BFD">
      <w:pPr>
        <w:pStyle w:val="a6"/>
        <w:numPr>
          <w:ilvl w:val="0"/>
          <w:numId w:val="3"/>
        </w:numPr>
        <w:shd w:val="clear" w:color="auto" w:fill="FFFFFF"/>
        <w:spacing w:after="0" w:line="240" w:lineRule="auto"/>
        <w:ind w:left="284" w:hanging="284"/>
        <w:jc w:val="both"/>
        <w:rPr>
          <w:rFonts w:ascii="PT Astra Serif" w:eastAsia="Times New Roman" w:hAnsi="PT Astra Serif" w:cs="Arial"/>
          <w:lang w:eastAsia="ru-RU"/>
        </w:rPr>
      </w:pPr>
      <w:r>
        <w:rPr>
          <w:rFonts w:ascii="PT Astra Serif" w:eastAsia="Times New Roman" w:hAnsi="PT Astra Serif" w:cs="Arial"/>
          <w:lang w:eastAsia="ru-RU"/>
        </w:rPr>
        <w:t>п</w:t>
      </w:r>
      <w:r w:rsidRPr="007E45E7">
        <w:rPr>
          <w:rFonts w:ascii="PT Astra Serif" w:eastAsia="Times New Roman" w:hAnsi="PT Astra Serif" w:cs="Arial"/>
          <w:lang w:eastAsia="ru-RU"/>
        </w:rPr>
        <w:t>олитические и институциональные проблемы стран с развивающимися рынками</w:t>
      </w:r>
      <w:r>
        <w:rPr>
          <w:rFonts w:ascii="PT Astra Serif" w:eastAsia="Times New Roman" w:hAnsi="PT Astra Serif" w:cs="Arial"/>
          <w:lang w:eastAsia="ru-RU"/>
        </w:rPr>
        <w:t>;</w:t>
      </w:r>
    </w:p>
    <w:p w:rsidR="00B52BFD" w:rsidRDefault="00B52BFD" w:rsidP="00B52BFD">
      <w:pPr>
        <w:pStyle w:val="a6"/>
        <w:numPr>
          <w:ilvl w:val="0"/>
          <w:numId w:val="3"/>
        </w:numPr>
        <w:shd w:val="clear" w:color="auto" w:fill="FFFFFF"/>
        <w:spacing w:after="0" w:line="240" w:lineRule="auto"/>
        <w:ind w:left="284" w:hanging="284"/>
        <w:jc w:val="both"/>
        <w:rPr>
          <w:rFonts w:ascii="PT Astra Serif" w:eastAsia="Times New Roman" w:hAnsi="PT Astra Serif" w:cs="Arial"/>
          <w:lang w:eastAsia="ru-RU"/>
        </w:rPr>
      </w:pPr>
      <w:r>
        <w:rPr>
          <w:rFonts w:ascii="PT Astra Serif" w:eastAsia="Times New Roman" w:hAnsi="PT Astra Serif" w:cs="Arial"/>
          <w:lang w:eastAsia="ru-RU"/>
        </w:rPr>
        <w:t>р</w:t>
      </w:r>
      <w:r w:rsidRPr="009D4C47">
        <w:rPr>
          <w:rFonts w:ascii="PT Astra Serif" w:eastAsia="Times New Roman" w:hAnsi="PT Astra Serif" w:cs="Arial"/>
          <w:lang w:eastAsia="ru-RU"/>
        </w:rPr>
        <w:t>оссийско-европейские экономические отношения</w:t>
      </w:r>
      <w:r>
        <w:rPr>
          <w:rFonts w:ascii="PT Astra Serif" w:eastAsia="Times New Roman" w:hAnsi="PT Astra Serif" w:cs="Arial"/>
          <w:lang w:eastAsia="ru-RU"/>
        </w:rPr>
        <w:t>;</w:t>
      </w:r>
    </w:p>
    <w:p w:rsidR="00B52BFD" w:rsidRPr="009D4C47" w:rsidRDefault="00B52BFD" w:rsidP="00B52BFD">
      <w:pPr>
        <w:pStyle w:val="a6"/>
        <w:numPr>
          <w:ilvl w:val="0"/>
          <w:numId w:val="3"/>
        </w:numPr>
        <w:shd w:val="clear" w:color="auto" w:fill="FFFFFF"/>
        <w:spacing w:after="0" w:line="240" w:lineRule="auto"/>
        <w:ind w:left="284" w:hanging="284"/>
        <w:jc w:val="both"/>
        <w:rPr>
          <w:rFonts w:ascii="PT Astra Serif" w:eastAsia="Times New Roman" w:hAnsi="PT Astra Serif" w:cs="Arial"/>
          <w:lang w:eastAsia="ru-RU"/>
        </w:rPr>
      </w:pPr>
      <w:r w:rsidRPr="009D4C47">
        <w:rPr>
          <w:rFonts w:ascii="PT Astra Serif" w:hAnsi="PT Astra Serif" w:cs="Arial"/>
        </w:rPr>
        <w:t>процесс</w:t>
      </w:r>
      <w:r>
        <w:rPr>
          <w:rFonts w:ascii="PT Astra Serif" w:hAnsi="PT Astra Serif" w:cs="Arial"/>
        </w:rPr>
        <w:t>ы</w:t>
      </w:r>
      <w:r w:rsidRPr="009D4C47">
        <w:rPr>
          <w:rFonts w:ascii="PT Astra Serif" w:hAnsi="PT Astra Serif" w:cs="Arial"/>
        </w:rPr>
        <w:t xml:space="preserve"> </w:t>
      </w:r>
      <w:r>
        <w:rPr>
          <w:rFonts w:ascii="PT Astra Serif" w:hAnsi="PT Astra Serif" w:cs="Arial"/>
        </w:rPr>
        <w:t xml:space="preserve">в </w:t>
      </w:r>
      <w:r w:rsidRPr="009D4C47">
        <w:rPr>
          <w:rFonts w:ascii="PT Astra Serif" w:hAnsi="PT Astra Serif" w:cs="Arial"/>
        </w:rPr>
        <w:t>экономической политик</w:t>
      </w:r>
      <w:r>
        <w:rPr>
          <w:rFonts w:ascii="PT Astra Serif" w:hAnsi="PT Astra Serif" w:cs="Arial"/>
        </w:rPr>
        <w:t>е</w:t>
      </w:r>
      <w:r w:rsidRPr="009D4C47">
        <w:rPr>
          <w:rFonts w:ascii="PT Astra Serif" w:hAnsi="PT Astra Serif" w:cs="Arial"/>
        </w:rPr>
        <w:t>.</w:t>
      </w:r>
    </w:p>
    <w:p w:rsidR="00B52BFD" w:rsidRPr="004A5855" w:rsidRDefault="00B52BFD" w:rsidP="00B52BFD">
      <w:pPr>
        <w:shd w:val="clear" w:color="auto" w:fill="FFFFFF"/>
        <w:spacing w:after="0" w:line="240" w:lineRule="auto"/>
        <w:jc w:val="both"/>
        <w:rPr>
          <w:rFonts w:ascii="PT Astra Serif" w:hAnsi="PT Astra Serif" w:cs="Arial"/>
        </w:rPr>
      </w:pPr>
      <w:proofErr w:type="spellStart"/>
      <w:r w:rsidRPr="009D4C47">
        <w:rPr>
          <w:rFonts w:ascii="PT Astra Serif" w:hAnsi="PT Astra Serif" w:cs="Arial"/>
          <w:b/>
        </w:rPr>
        <w:t>Афонцев</w:t>
      </w:r>
      <w:proofErr w:type="spellEnd"/>
      <w:r w:rsidRPr="009D4C47">
        <w:rPr>
          <w:rFonts w:ascii="PT Astra Serif" w:hAnsi="PT Astra Serif" w:cs="Arial"/>
          <w:b/>
        </w:rPr>
        <w:t xml:space="preserve"> Сергей Александрович – единственный специалист в России</w:t>
      </w:r>
      <w:r>
        <w:rPr>
          <w:rFonts w:ascii="PT Astra Serif" w:hAnsi="PT Astra Serif" w:cs="Arial"/>
        </w:rPr>
        <w:t xml:space="preserve">, разработавший и </w:t>
      </w:r>
      <w:r w:rsidRPr="007E45E7">
        <w:rPr>
          <w:rFonts w:ascii="PT Astra Serif" w:hAnsi="PT Astra Serif" w:cs="Arial"/>
        </w:rPr>
        <w:t xml:space="preserve">читающий в соответствии с международными стандартами курс «Международная политическая экономия».  </w:t>
      </w:r>
    </w:p>
    <w:p w:rsidR="00B52BFD" w:rsidRDefault="00B52BFD" w:rsidP="00B52BFD">
      <w:pPr>
        <w:shd w:val="clear" w:color="auto" w:fill="FFFFFF"/>
        <w:spacing w:after="0" w:line="240" w:lineRule="auto"/>
        <w:jc w:val="both"/>
        <w:rPr>
          <w:rFonts w:ascii="PT Astra Serif" w:eastAsia="Times New Roman" w:hAnsi="PT Astra Serif" w:cs="Arial"/>
          <w:b/>
          <w:bCs/>
          <w:lang w:eastAsia="ru-RU"/>
        </w:rPr>
      </w:pPr>
      <w:r w:rsidRPr="007E45E7">
        <w:rPr>
          <w:rFonts w:ascii="PT Astra Serif" w:eastAsia="Times New Roman" w:hAnsi="PT Astra Serif" w:cs="Arial"/>
          <w:b/>
          <w:bCs/>
          <w:lang w:eastAsia="ru-RU"/>
        </w:rPr>
        <w:t>Публикаци</w:t>
      </w:r>
      <w:r>
        <w:rPr>
          <w:rFonts w:ascii="PT Astra Serif" w:eastAsia="Times New Roman" w:hAnsi="PT Astra Serif" w:cs="Arial"/>
          <w:b/>
          <w:bCs/>
          <w:lang w:eastAsia="ru-RU"/>
        </w:rPr>
        <w:t>и</w:t>
      </w:r>
    </w:p>
    <w:p w:rsidR="00B52BFD" w:rsidRPr="007E45E7" w:rsidRDefault="00B52BFD" w:rsidP="00B52BFD">
      <w:pPr>
        <w:shd w:val="clear" w:color="auto" w:fill="FFFFFF"/>
        <w:spacing w:after="0" w:line="240" w:lineRule="auto"/>
        <w:jc w:val="both"/>
        <w:rPr>
          <w:rFonts w:ascii="PT Astra Serif" w:eastAsia="Times New Roman" w:hAnsi="PT Astra Serif" w:cs="Arial"/>
          <w:b/>
          <w:bCs/>
          <w:i/>
          <w:iCs/>
          <w:lang w:eastAsia="ru-RU"/>
        </w:rPr>
      </w:pPr>
      <w:r w:rsidRPr="007E45E7">
        <w:rPr>
          <w:rFonts w:ascii="PT Astra Serif" w:eastAsia="Times New Roman" w:hAnsi="PT Astra Serif" w:cs="Arial"/>
          <w:lang w:eastAsia="ru-RU"/>
        </w:rPr>
        <w:t xml:space="preserve">Свыше 140 научных публикаций на русском и английском языках. </w:t>
      </w:r>
      <w:hyperlink r:id="rId26" w:anchor="articles" w:history="1">
        <w:r w:rsidRPr="007E45E7">
          <w:rPr>
            <w:rFonts w:ascii="PT Astra Serif" w:eastAsia="Times New Roman" w:hAnsi="PT Astra Serif" w:cs="Arial"/>
            <w:bCs/>
            <w:iCs/>
            <w:lang w:eastAsia="ru-RU"/>
          </w:rPr>
          <w:t>38 статей</w:t>
        </w:r>
      </w:hyperlink>
      <w:r w:rsidRPr="007E45E7">
        <w:rPr>
          <w:rFonts w:ascii="PT Astra Serif" w:eastAsia="Times New Roman" w:hAnsi="PT Astra Serif" w:cs="Arial"/>
          <w:bCs/>
          <w:iCs/>
          <w:lang w:eastAsia="ru-RU"/>
        </w:rPr>
        <w:t>, </w:t>
      </w:r>
      <w:hyperlink r:id="rId27" w:anchor="books" w:history="1">
        <w:r w:rsidRPr="007E45E7">
          <w:rPr>
            <w:rFonts w:ascii="PT Astra Serif" w:eastAsia="Times New Roman" w:hAnsi="PT Astra Serif" w:cs="Arial"/>
            <w:bCs/>
            <w:iCs/>
            <w:lang w:eastAsia="ru-RU"/>
          </w:rPr>
          <w:t>13 книг</w:t>
        </w:r>
      </w:hyperlink>
      <w:r w:rsidRPr="007E45E7">
        <w:rPr>
          <w:rFonts w:ascii="PT Astra Serif" w:eastAsia="Times New Roman" w:hAnsi="PT Astra Serif" w:cs="Arial"/>
          <w:bCs/>
          <w:iCs/>
          <w:lang w:eastAsia="ru-RU"/>
        </w:rPr>
        <w:t>, </w:t>
      </w:r>
      <w:hyperlink r:id="rId28" w:anchor="projects" w:history="1">
        <w:r w:rsidRPr="007E45E7">
          <w:rPr>
            <w:rFonts w:ascii="PT Astra Serif" w:eastAsia="Times New Roman" w:hAnsi="PT Astra Serif" w:cs="Arial"/>
            <w:bCs/>
            <w:iCs/>
            <w:lang w:eastAsia="ru-RU"/>
          </w:rPr>
          <w:t>7 НИР</w:t>
        </w:r>
      </w:hyperlink>
      <w:r w:rsidRPr="007E45E7">
        <w:rPr>
          <w:rFonts w:ascii="PT Astra Serif" w:eastAsia="Times New Roman" w:hAnsi="PT Astra Serif" w:cs="Arial"/>
          <w:bCs/>
          <w:iCs/>
          <w:lang w:eastAsia="ru-RU"/>
        </w:rPr>
        <w:t>, </w:t>
      </w:r>
      <w:hyperlink r:id="rId29" w:anchor="journal_editorial_board_memberships" w:history="1">
        <w:r w:rsidRPr="007E45E7">
          <w:rPr>
            <w:rFonts w:ascii="PT Astra Serif" w:eastAsia="Times New Roman" w:hAnsi="PT Astra Serif" w:cs="Arial"/>
            <w:bCs/>
            <w:iCs/>
            <w:lang w:eastAsia="ru-RU"/>
          </w:rPr>
          <w:t>4 членства в редколлегиях журналов</w:t>
        </w:r>
      </w:hyperlink>
      <w:r w:rsidRPr="007E45E7">
        <w:rPr>
          <w:rFonts w:ascii="PT Astra Serif" w:eastAsia="Times New Roman" w:hAnsi="PT Astra Serif" w:cs="Arial"/>
          <w:bCs/>
          <w:iCs/>
          <w:lang w:eastAsia="ru-RU"/>
        </w:rPr>
        <w:t>, </w:t>
      </w:r>
      <w:hyperlink r:id="rId30" w:anchor="dissertation_councils_memberships" w:history="1">
        <w:r w:rsidRPr="007E45E7">
          <w:rPr>
            <w:rFonts w:ascii="PT Astra Serif" w:eastAsia="Times New Roman" w:hAnsi="PT Astra Serif" w:cs="Arial"/>
            <w:bCs/>
            <w:iCs/>
            <w:lang w:eastAsia="ru-RU"/>
          </w:rPr>
          <w:t>1 членство в диссертационном совете</w:t>
        </w:r>
      </w:hyperlink>
      <w:r w:rsidRPr="007E45E7">
        <w:rPr>
          <w:rFonts w:ascii="PT Astra Serif" w:eastAsia="Times New Roman" w:hAnsi="PT Astra Serif" w:cs="Arial"/>
          <w:bCs/>
          <w:iCs/>
          <w:lang w:eastAsia="ru-RU"/>
        </w:rPr>
        <w:t>, </w:t>
      </w:r>
      <w:hyperlink r:id="rId31" w:anchor="dissertations_advised" w:history="1">
        <w:r w:rsidRPr="007E45E7">
          <w:rPr>
            <w:rFonts w:ascii="PT Astra Serif" w:eastAsia="Times New Roman" w:hAnsi="PT Astra Serif" w:cs="Arial"/>
            <w:bCs/>
            <w:iCs/>
            <w:lang w:eastAsia="ru-RU"/>
          </w:rPr>
          <w:t>1 диссертация</w:t>
        </w:r>
      </w:hyperlink>
      <w:r w:rsidRPr="007E45E7">
        <w:rPr>
          <w:rFonts w:ascii="PT Astra Serif" w:eastAsia="Times New Roman" w:hAnsi="PT Astra Serif" w:cs="Arial"/>
          <w:bCs/>
          <w:iCs/>
          <w:lang w:eastAsia="ru-RU"/>
        </w:rPr>
        <w:t>, </w:t>
      </w:r>
      <w:hyperlink r:id="rId32" w:anchor="courses" w:history="1">
        <w:r w:rsidRPr="007E45E7">
          <w:rPr>
            <w:rFonts w:ascii="PT Astra Serif" w:eastAsia="Times New Roman" w:hAnsi="PT Astra Serif" w:cs="Arial"/>
            <w:bCs/>
            <w:iCs/>
            <w:lang w:eastAsia="ru-RU"/>
          </w:rPr>
          <w:t>9 учебных курсов</w:t>
        </w:r>
      </w:hyperlink>
      <w:r w:rsidRPr="007E45E7">
        <w:rPr>
          <w:rFonts w:ascii="PT Astra Serif" w:eastAsia="Times New Roman" w:hAnsi="PT Astra Serif" w:cs="Arial"/>
          <w:bCs/>
          <w:iCs/>
          <w:lang w:eastAsia="ru-RU"/>
        </w:rPr>
        <w:t xml:space="preserve"> и др. </w:t>
      </w:r>
    </w:p>
    <w:p w:rsidR="00B52BFD" w:rsidRDefault="00B52BFD" w:rsidP="00B52BFD">
      <w:pPr>
        <w:shd w:val="clear" w:color="auto" w:fill="FFFFFF"/>
        <w:tabs>
          <w:tab w:val="left" w:pos="284"/>
        </w:tabs>
        <w:spacing w:after="0" w:line="240" w:lineRule="auto"/>
        <w:jc w:val="both"/>
        <w:rPr>
          <w:rFonts w:ascii="PT Astra Serif" w:eastAsia="Times New Roman" w:hAnsi="PT Astra Serif" w:cs="Arial"/>
          <w:lang w:eastAsia="ru-RU"/>
        </w:rPr>
      </w:pPr>
      <w:r w:rsidRPr="004A5855">
        <w:rPr>
          <w:rFonts w:ascii="PT Astra Serif" w:hAnsi="PT Astra Serif"/>
          <w:b/>
          <w:lang w:eastAsia="ru-RU"/>
        </w:rPr>
        <w:t>Членство в профессиональных ассоциациях</w:t>
      </w:r>
    </w:p>
    <w:p w:rsidR="00B52BFD" w:rsidRPr="008E4811" w:rsidRDefault="00B52BFD" w:rsidP="00B52BFD">
      <w:pPr>
        <w:pStyle w:val="a6"/>
        <w:numPr>
          <w:ilvl w:val="0"/>
          <w:numId w:val="7"/>
        </w:numPr>
        <w:shd w:val="clear" w:color="auto" w:fill="FFFFFF"/>
        <w:tabs>
          <w:tab w:val="left" w:pos="284"/>
        </w:tabs>
        <w:spacing w:after="0" w:line="240" w:lineRule="auto"/>
        <w:ind w:left="0" w:firstLine="0"/>
        <w:jc w:val="both"/>
        <w:rPr>
          <w:rFonts w:ascii="PT Astra Serif" w:eastAsia="Times New Roman" w:hAnsi="PT Astra Serif" w:cs="Arial"/>
          <w:lang w:eastAsia="ru-RU"/>
        </w:rPr>
      </w:pPr>
      <w:r w:rsidRPr="008E4811">
        <w:rPr>
          <w:rFonts w:ascii="PT Astra Serif" w:eastAsia="Times New Roman" w:hAnsi="PT Astra Serif" w:cs="Arial"/>
          <w:lang w:eastAsia="ru-RU"/>
        </w:rPr>
        <w:t>Ассоциация исследователей экономики общественного сектора</w:t>
      </w:r>
      <w:r>
        <w:rPr>
          <w:rFonts w:ascii="PT Astra Serif" w:eastAsia="Times New Roman" w:hAnsi="PT Astra Serif" w:cs="Arial"/>
          <w:lang w:eastAsia="ru-RU"/>
        </w:rPr>
        <w:t>;</w:t>
      </w:r>
    </w:p>
    <w:p w:rsidR="00B52BFD" w:rsidRPr="004A5855" w:rsidRDefault="00B52BFD" w:rsidP="00B52BFD">
      <w:pPr>
        <w:pStyle w:val="a6"/>
        <w:numPr>
          <w:ilvl w:val="0"/>
          <w:numId w:val="6"/>
        </w:numPr>
        <w:shd w:val="clear" w:color="auto" w:fill="FFFFFF"/>
        <w:tabs>
          <w:tab w:val="left" w:pos="284"/>
        </w:tabs>
        <w:spacing w:after="0" w:line="240" w:lineRule="auto"/>
        <w:ind w:left="0" w:firstLine="0"/>
        <w:jc w:val="both"/>
        <w:rPr>
          <w:rFonts w:ascii="PT Astra Serif" w:eastAsia="Times New Roman" w:hAnsi="PT Astra Serif" w:cs="Arial"/>
          <w:lang w:eastAsia="ru-RU"/>
        </w:rPr>
      </w:pPr>
      <w:r w:rsidRPr="004A5855">
        <w:rPr>
          <w:rFonts w:ascii="PT Astra Serif" w:eastAsia="Times New Roman" w:hAnsi="PT Astra Serif" w:cs="Arial"/>
          <w:lang w:eastAsia="ru-RU"/>
        </w:rPr>
        <w:t xml:space="preserve">Центр экономической истории при историческом факультете МГУ им. </w:t>
      </w:r>
      <w:proofErr w:type="spellStart"/>
      <w:r w:rsidRPr="004A5855">
        <w:rPr>
          <w:rFonts w:ascii="PT Astra Serif" w:eastAsia="Times New Roman" w:hAnsi="PT Astra Serif" w:cs="Arial"/>
          <w:lang w:eastAsia="ru-RU"/>
        </w:rPr>
        <w:t>М.В.Ломоносова</w:t>
      </w:r>
      <w:proofErr w:type="spellEnd"/>
      <w:r>
        <w:rPr>
          <w:rFonts w:ascii="PT Astra Serif" w:eastAsia="Times New Roman" w:hAnsi="PT Astra Serif" w:cs="Arial"/>
          <w:lang w:eastAsia="ru-RU"/>
        </w:rPr>
        <w:t>;</w:t>
      </w:r>
    </w:p>
    <w:p w:rsidR="00B52BFD" w:rsidRPr="004A5855" w:rsidRDefault="00B52BFD" w:rsidP="00B52BFD">
      <w:pPr>
        <w:pStyle w:val="a6"/>
        <w:numPr>
          <w:ilvl w:val="0"/>
          <w:numId w:val="5"/>
        </w:numPr>
        <w:tabs>
          <w:tab w:val="left" w:pos="284"/>
        </w:tabs>
        <w:spacing w:after="0" w:line="240" w:lineRule="auto"/>
        <w:ind w:left="0" w:firstLine="0"/>
        <w:jc w:val="both"/>
        <w:rPr>
          <w:rFonts w:ascii="PT Astra Serif" w:hAnsi="PT Astra Serif" w:cs="Arial"/>
        </w:rPr>
      </w:pPr>
      <w:r w:rsidRPr="004A5855">
        <w:rPr>
          <w:rFonts w:ascii="PT Astra Serif" w:hAnsi="PT Astra Serif" w:cs="Arial"/>
        </w:rPr>
        <w:t>Экспертный совет при Комитете по промышленной политике </w:t>
      </w:r>
      <w:hyperlink r:id="rId33" w:tooltip="Российский союз промышленников и предпринимателей" w:history="1">
        <w:r w:rsidRPr="004A5855">
          <w:rPr>
            <w:rStyle w:val="a4"/>
            <w:rFonts w:ascii="PT Astra Serif" w:hAnsi="PT Astra Serif" w:cs="Arial"/>
          </w:rPr>
          <w:t>Российского союза промышленников и предпринимателей</w:t>
        </w:r>
      </w:hyperlink>
      <w:r w:rsidRPr="004A5855">
        <w:rPr>
          <w:rFonts w:ascii="PT Astra Serif" w:hAnsi="PT Astra Serif" w:cs="Arial"/>
        </w:rPr>
        <w:t> (РСПП) — заместитель председателя</w:t>
      </w:r>
      <w:r>
        <w:rPr>
          <w:rFonts w:ascii="PT Astra Serif" w:hAnsi="PT Astra Serif" w:cs="Arial"/>
        </w:rPr>
        <w:t>;</w:t>
      </w:r>
    </w:p>
    <w:p w:rsidR="00B52BFD" w:rsidRPr="004A5855" w:rsidRDefault="00B52BFD" w:rsidP="00B52BFD">
      <w:pPr>
        <w:pStyle w:val="a6"/>
        <w:numPr>
          <w:ilvl w:val="0"/>
          <w:numId w:val="5"/>
        </w:numPr>
        <w:tabs>
          <w:tab w:val="left" w:pos="284"/>
        </w:tabs>
        <w:spacing w:after="0" w:line="240" w:lineRule="auto"/>
        <w:ind w:left="0" w:firstLine="0"/>
        <w:jc w:val="both"/>
        <w:rPr>
          <w:rFonts w:ascii="PT Astra Serif" w:hAnsi="PT Astra Serif" w:cs="Arial"/>
        </w:rPr>
      </w:pPr>
      <w:r w:rsidRPr="004A5855">
        <w:rPr>
          <w:rStyle w:val="no-wikidata"/>
          <w:rFonts w:ascii="PT Astra Serif" w:hAnsi="PT Astra Serif"/>
        </w:rPr>
        <w:t>член Российского Совета по международным делам</w:t>
      </w:r>
      <w:r>
        <w:rPr>
          <w:rStyle w:val="no-wikidata"/>
          <w:rFonts w:ascii="PT Astra Serif" w:hAnsi="PT Astra Serif"/>
        </w:rPr>
        <w:t xml:space="preserve">. </w:t>
      </w:r>
    </w:p>
    <w:p w:rsidR="00B52BFD" w:rsidRPr="007E45E7" w:rsidRDefault="00B52BFD" w:rsidP="00B52BFD">
      <w:pPr>
        <w:pStyle w:val="a3"/>
        <w:spacing w:before="0" w:beforeAutospacing="0" w:after="0" w:afterAutospacing="0"/>
        <w:jc w:val="both"/>
        <w:rPr>
          <w:rStyle w:val="a4"/>
          <w:rFonts w:ascii="PT Astra Serif" w:hAnsi="PT Astra Serif"/>
          <w:sz w:val="22"/>
          <w:szCs w:val="22"/>
        </w:rPr>
      </w:pPr>
      <w:r w:rsidRPr="007E45E7">
        <w:rPr>
          <w:rFonts w:ascii="PT Astra Serif" w:hAnsi="PT Astra Serif"/>
          <w:b/>
          <w:sz w:val="22"/>
          <w:szCs w:val="22"/>
        </w:rPr>
        <w:lastRenderedPageBreak/>
        <w:t>Принимал участие в подготовке и экспертизе</w:t>
      </w:r>
      <w:r w:rsidRPr="007E45E7">
        <w:rPr>
          <w:rFonts w:ascii="PT Astra Serif" w:hAnsi="PT Astra Serif"/>
          <w:sz w:val="22"/>
          <w:szCs w:val="22"/>
        </w:rPr>
        <w:t xml:space="preserve"> федеральных нормативно-правовых документов, ведомственных целевых программ и программ развития субъектов Российской Федерации в интересах Администрации Президента РФ, Правительства РФ, Евразийской экономической комиссии, Министерства экономического развития РФ, Министерства промышленности и торговли РФ, Федеральной антимонопольной службы, администрации Московской, Нижегородской, Сахалинской, Свердловской, Томской областей, города Москвы и Краснодарского края, Института современного развития, Центра стратегических разработок, Российского союза промышленников и предпринимателей, Круглого стола промышленников России и ЕС, а также Всемирного Банка и Всемирного экономического форума.</w:t>
      </w:r>
      <w:r w:rsidRPr="007E45E7">
        <w:rPr>
          <w:rFonts w:ascii="PT Astra Serif" w:hAnsi="PT Astra Serif"/>
          <w:sz w:val="22"/>
          <w:szCs w:val="22"/>
        </w:rPr>
        <w:fldChar w:fldCharType="begin"/>
      </w:r>
      <w:r w:rsidRPr="007E45E7">
        <w:rPr>
          <w:rFonts w:ascii="PT Astra Serif" w:hAnsi="PT Astra Serif"/>
          <w:sz w:val="22"/>
          <w:szCs w:val="22"/>
        </w:rPr>
        <w:instrText xml:space="preserve"> HYPERLINK "http://www.acexpert.ru/events/" </w:instrText>
      </w:r>
      <w:r w:rsidRPr="007E45E7">
        <w:rPr>
          <w:rFonts w:ascii="PT Astra Serif" w:hAnsi="PT Astra Serif"/>
          <w:sz w:val="22"/>
          <w:szCs w:val="22"/>
        </w:rPr>
        <w:fldChar w:fldCharType="separate"/>
      </w:r>
    </w:p>
    <w:p w:rsidR="00B52BFD" w:rsidRPr="007E45E7" w:rsidRDefault="00B52BFD" w:rsidP="00B52BFD">
      <w:pPr>
        <w:pStyle w:val="3"/>
        <w:spacing w:before="0" w:line="240" w:lineRule="auto"/>
        <w:jc w:val="both"/>
        <w:rPr>
          <w:rFonts w:ascii="PT Astra Serif" w:hAnsi="PT Astra Serif" w:cs="Arial"/>
          <w:b w:val="0"/>
          <w:color w:val="auto"/>
          <w:u w:val="single"/>
        </w:rPr>
      </w:pPr>
      <w:r w:rsidRPr="007E45E7">
        <w:rPr>
          <w:rFonts w:ascii="PT Astra Serif" w:hAnsi="PT Astra Serif" w:cs="Arial"/>
          <w:b w:val="0"/>
          <w:color w:val="auto"/>
          <w:u w:val="single"/>
        </w:rPr>
        <w:t>Мероприятия с участием эксперта:</w:t>
      </w:r>
    </w:p>
    <w:p w:rsidR="00B52BFD" w:rsidRPr="007E45E7" w:rsidRDefault="00B52BFD" w:rsidP="00B52BFD">
      <w:pPr>
        <w:pStyle w:val="a6"/>
        <w:numPr>
          <w:ilvl w:val="0"/>
          <w:numId w:val="2"/>
        </w:numPr>
        <w:spacing w:after="0" w:line="240" w:lineRule="auto"/>
        <w:ind w:left="284" w:hanging="284"/>
        <w:jc w:val="both"/>
        <w:rPr>
          <w:rFonts w:ascii="PT Astra Serif" w:hAnsi="PT Astra Serif" w:cs="Times New Roman"/>
        </w:rPr>
      </w:pPr>
      <w:r w:rsidRPr="007E45E7">
        <w:rPr>
          <w:rFonts w:ascii="PT Astra Serif" w:hAnsi="PT Astra Serif"/>
        </w:rPr>
        <w:fldChar w:fldCharType="end"/>
      </w:r>
      <w:r w:rsidRPr="007E45E7">
        <w:rPr>
          <w:rFonts w:ascii="PT Astra Serif" w:hAnsi="PT Astra Serif"/>
        </w:rPr>
        <w:t>15.11.2018 — 17.11.2018</w:t>
      </w:r>
      <w:r w:rsidRPr="007E45E7">
        <w:rPr>
          <w:rFonts w:ascii="PT Astra Serif" w:hAnsi="PT Astra Serif" w:cs="Times New Roman"/>
        </w:rPr>
        <w:t xml:space="preserve"> </w:t>
      </w:r>
      <w:hyperlink r:id="rId34" w:history="1">
        <w:r w:rsidRPr="007E45E7">
          <w:rPr>
            <w:rStyle w:val="a4"/>
            <w:rFonts w:ascii="PT Astra Serif" w:hAnsi="PT Astra Serif" w:cs="Arial"/>
            <w:bCs/>
          </w:rPr>
          <w:t>XIII Международная конференция «Российские регионы в фокусе перемен»</w:t>
        </w:r>
      </w:hyperlink>
      <w:r w:rsidRPr="007E45E7">
        <w:rPr>
          <w:rFonts w:ascii="PT Astra Serif" w:hAnsi="PT Astra Serif"/>
        </w:rPr>
        <w:t xml:space="preserve"> (Екатеринбург)</w:t>
      </w:r>
    </w:p>
    <w:p w:rsidR="00B52BFD" w:rsidRPr="007E45E7" w:rsidRDefault="00B52BFD" w:rsidP="00B52BFD">
      <w:pPr>
        <w:pStyle w:val="11"/>
        <w:numPr>
          <w:ilvl w:val="0"/>
          <w:numId w:val="2"/>
        </w:numPr>
        <w:spacing w:before="0" w:beforeAutospacing="0" w:after="0" w:afterAutospacing="0"/>
        <w:ind w:left="284" w:hanging="284"/>
        <w:jc w:val="both"/>
        <w:rPr>
          <w:rFonts w:ascii="PT Astra Serif" w:hAnsi="PT Astra Serif"/>
          <w:sz w:val="22"/>
          <w:szCs w:val="22"/>
        </w:rPr>
      </w:pPr>
      <w:r w:rsidRPr="007E45E7">
        <w:rPr>
          <w:rFonts w:ascii="PT Astra Serif" w:hAnsi="PT Astra Serif"/>
          <w:sz w:val="22"/>
          <w:szCs w:val="22"/>
        </w:rPr>
        <w:t xml:space="preserve">25.10.2018 </w:t>
      </w:r>
      <w:hyperlink r:id="rId35" w:history="1">
        <w:r w:rsidRPr="007E45E7">
          <w:rPr>
            <w:rStyle w:val="a4"/>
            <w:rFonts w:ascii="PT Astra Serif" w:hAnsi="PT Astra Serif" w:cs="Arial"/>
            <w:bCs/>
            <w:sz w:val="22"/>
            <w:szCs w:val="22"/>
          </w:rPr>
          <w:t>III Конгресс малого и среднего бизнеса Тюменской области «Стратегии развития бизнеса: эффективные инструменты поддержки и экспортный потенциал»</w:t>
        </w:r>
      </w:hyperlink>
      <w:r w:rsidRPr="007E45E7">
        <w:rPr>
          <w:rFonts w:ascii="PT Astra Serif" w:hAnsi="PT Astra Serif"/>
          <w:sz w:val="22"/>
          <w:szCs w:val="22"/>
        </w:rPr>
        <w:t xml:space="preserve"> (Тюмень)</w:t>
      </w:r>
    </w:p>
    <w:p w:rsidR="00B52BFD" w:rsidRPr="007E45E7" w:rsidRDefault="00B52BFD" w:rsidP="00B52BFD">
      <w:pPr>
        <w:pStyle w:val="11"/>
        <w:numPr>
          <w:ilvl w:val="0"/>
          <w:numId w:val="2"/>
        </w:numPr>
        <w:spacing w:before="0" w:beforeAutospacing="0" w:after="0" w:afterAutospacing="0"/>
        <w:ind w:left="284" w:hanging="284"/>
        <w:jc w:val="both"/>
        <w:rPr>
          <w:rFonts w:ascii="PT Astra Serif" w:hAnsi="PT Astra Serif"/>
          <w:sz w:val="22"/>
          <w:szCs w:val="22"/>
        </w:rPr>
      </w:pPr>
      <w:r w:rsidRPr="007E45E7">
        <w:rPr>
          <w:rFonts w:ascii="PT Astra Serif" w:hAnsi="PT Astra Serif"/>
          <w:sz w:val="22"/>
          <w:szCs w:val="22"/>
        </w:rPr>
        <w:t xml:space="preserve">16.11.2017 — 18.11.2017 </w:t>
      </w:r>
      <w:hyperlink r:id="rId36" w:history="1">
        <w:r w:rsidRPr="007E45E7">
          <w:rPr>
            <w:rStyle w:val="a4"/>
            <w:rFonts w:ascii="PT Astra Serif" w:hAnsi="PT Astra Serif" w:cs="Arial"/>
            <w:bCs/>
            <w:sz w:val="22"/>
            <w:szCs w:val="22"/>
          </w:rPr>
          <w:t>XII Международная конференция «Российские регионы в фокусе перемен»</w:t>
        </w:r>
      </w:hyperlink>
      <w:r w:rsidRPr="007E45E7">
        <w:rPr>
          <w:rFonts w:ascii="PT Astra Serif" w:hAnsi="PT Astra Serif"/>
          <w:sz w:val="22"/>
          <w:szCs w:val="22"/>
        </w:rPr>
        <w:t xml:space="preserve"> (Екатеринбург)</w:t>
      </w:r>
    </w:p>
    <w:p w:rsidR="00B52BFD" w:rsidRPr="007E45E7" w:rsidRDefault="00B52BFD" w:rsidP="00B52BFD">
      <w:pPr>
        <w:pStyle w:val="11"/>
        <w:numPr>
          <w:ilvl w:val="0"/>
          <w:numId w:val="2"/>
        </w:numPr>
        <w:spacing w:before="0" w:beforeAutospacing="0" w:after="0" w:afterAutospacing="0"/>
        <w:ind w:left="284" w:hanging="284"/>
        <w:jc w:val="both"/>
        <w:rPr>
          <w:rFonts w:ascii="PT Astra Serif" w:hAnsi="PT Astra Serif"/>
          <w:sz w:val="22"/>
          <w:szCs w:val="22"/>
        </w:rPr>
      </w:pPr>
      <w:r w:rsidRPr="007E45E7">
        <w:rPr>
          <w:rFonts w:ascii="PT Astra Serif" w:hAnsi="PT Astra Serif"/>
          <w:sz w:val="22"/>
          <w:szCs w:val="22"/>
        </w:rPr>
        <w:t xml:space="preserve">17.11.2016 — 19.11.2016 </w:t>
      </w:r>
      <w:hyperlink r:id="rId37" w:history="1">
        <w:r w:rsidRPr="007E45E7">
          <w:rPr>
            <w:rStyle w:val="a4"/>
            <w:rFonts w:ascii="PT Astra Serif" w:hAnsi="PT Astra Serif" w:cs="Arial"/>
            <w:bCs/>
            <w:sz w:val="22"/>
            <w:szCs w:val="22"/>
          </w:rPr>
          <w:t>XI Международная конференция «Российские регионы в фокусе перемен»</w:t>
        </w:r>
      </w:hyperlink>
      <w:r w:rsidRPr="007E45E7">
        <w:rPr>
          <w:rFonts w:ascii="PT Astra Serif" w:hAnsi="PT Astra Serif"/>
          <w:sz w:val="22"/>
          <w:szCs w:val="22"/>
        </w:rPr>
        <w:t xml:space="preserve"> (Екатеринбург)</w:t>
      </w:r>
    </w:p>
    <w:p w:rsidR="00B52BFD" w:rsidRPr="007E45E7" w:rsidRDefault="00B52BFD" w:rsidP="00B52BFD">
      <w:pPr>
        <w:pStyle w:val="11"/>
        <w:numPr>
          <w:ilvl w:val="0"/>
          <w:numId w:val="2"/>
        </w:numPr>
        <w:spacing w:before="0" w:beforeAutospacing="0" w:after="0" w:afterAutospacing="0"/>
        <w:ind w:left="284" w:hanging="284"/>
        <w:jc w:val="both"/>
        <w:rPr>
          <w:rFonts w:ascii="PT Astra Serif" w:hAnsi="PT Astra Serif"/>
          <w:sz w:val="22"/>
          <w:szCs w:val="22"/>
        </w:rPr>
      </w:pPr>
      <w:r w:rsidRPr="007E45E7">
        <w:rPr>
          <w:rFonts w:ascii="PT Astra Serif" w:hAnsi="PT Astra Serif"/>
          <w:sz w:val="22"/>
          <w:szCs w:val="22"/>
        </w:rPr>
        <w:t xml:space="preserve">23.05.2016 </w:t>
      </w:r>
      <w:hyperlink r:id="rId38" w:history="1">
        <w:r w:rsidRPr="007E45E7">
          <w:rPr>
            <w:rStyle w:val="a4"/>
            <w:rFonts w:ascii="PT Astra Serif" w:hAnsi="PT Astra Serif" w:cs="Arial"/>
            <w:bCs/>
            <w:sz w:val="22"/>
            <w:szCs w:val="22"/>
          </w:rPr>
          <w:t>Дискуссионный клуб «ЭКСПЕРТ»: «Уверенный и успешный бизнес»</w:t>
        </w:r>
      </w:hyperlink>
      <w:r w:rsidRPr="007E45E7">
        <w:rPr>
          <w:rFonts w:ascii="PT Astra Serif" w:hAnsi="PT Astra Serif"/>
          <w:sz w:val="22"/>
          <w:szCs w:val="22"/>
        </w:rPr>
        <w:t xml:space="preserve"> (Екатеринбург)</w:t>
      </w:r>
    </w:p>
    <w:p w:rsidR="00B52BFD" w:rsidRPr="007E45E7" w:rsidRDefault="00B52BFD" w:rsidP="00B52BFD">
      <w:pPr>
        <w:pStyle w:val="11"/>
        <w:numPr>
          <w:ilvl w:val="0"/>
          <w:numId w:val="2"/>
        </w:numPr>
        <w:spacing w:before="0" w:beforeAutospacing="0" w:after="0" w:afterAutospacing="0"/>
        <w:ind w:left="284" w:hanging="284"/>
        <w:jc w:val="both"/>
        <w:rPr>
          <w:rFonts w:ascii="PT Astra Serif" w:hAnsi="PT Astra Serif"/>
          <w:sz w:val="22"/>
          <w:szCs w:val="22"/>
        </w:rPr>
      </w:pPr>
      <w:r w:rsidRPr="007E45E7">
        <w:rPr>
          <w:rFonts w:ascii="PT Astra Serif" w:hAnsi="PT Astra Serif"/>
          <w:sz w:val="22"/>
          <w:szCs w:val="22"/>
        </w:rPr>
        <w:t xml:space="preserve">12.11.2015 — 14.11.2015 </w:t>
      </w:r>
      <w:hyperlink r:id="rId39" w:history="1">
        <w:r w:rsidRPr="007E45E7">
          <w:rPr>
            <w:rStyle w:val="a4"/>
            <w:rFonts w:ascii="PT Astra Serif" w:hAnsi="PT Astra Serif" w:cs="Arial"/>
            <w:bCs/>
            <w:sz w:val="22"/>
            <w:szCs w:val="22"/>
          </w:rPr>
          <w:t>X Международная конференция «Российские регионы в фокусе перемен»</w:t>
        </w:r>
      </w:hyperlink>
      <w:r w:rsidRPr="007E45E7">
        <w:rPr>
          <w:rFonts w:ascii="PT Astra Serif" w:hAnsi="PT Astra Serif"/>
          <w:sz w:val="22"/>
          <w:szCs w:val="22"/>
        </w:rPr>
        <w:t xml:space="preserve"> (Екатеринбург)</w:t>
      </w:r>
    </w:p>
    <w:p w:rsidR="00B52BFD" w:rsidRDefault="00B52BFD" w:rsidP="00B52BFD">
      <w:pPr>
        <w:pStyle w:val="11"/>
        <w:numPr>
          <w:ilvl w:val="0"/>
          <w:numId w:val="2"/>
        </w:numPr>
        <w:spacing w:before="0" w:beforeAutospacing="0" w:after="0" w:afterAutospacing="0"/>
        <w:ind w:left="284" w:hanging="284"/>
        <w:jc w:val="both"/>
        <w:rPr>
          <w:rFonts w:ascii="PT Astra Serif" w:hAnsi="PT Astra Serif"/>
          <w:sz w:val="22"/>
          <w:szCs w:val="22"/>
        </w:rPr>
      </w:pPr>
      <w:r w:rsidRPr="007E45E7">
        <w:rPr>
          <w:rFonts w:ascii="PT Astra Serif" w:hAnsi="PT Astra Serif"/>
          <w:sz w:val="22"/>
          <w:szCs w:val="22"/>
        </w:rPr>
        <w:t xml:space="preserve">29.10.2014 - </w:t>
      </w:r>
      <w:hyperlink r:id="rId40" w:history="1">
        <w:r w:rsidRPr="007E45E7">
          <w:rPr>
            <w:rStyle w:val="a4"/>
            <w:rFonts w:ascii="PT Astra Serif" w:hAnsi="PT Astra Serif" w:cs="Arial"/>
            <w:bCs/>
            <w:sz w:val="22"/>
            <w:szCs w:val="22"/>
          </w:rPr>
          <w:t>IХ Межрегиональная конференция «Точки роста экономики Большого Урала»</w:t>
        </w:r>
      </w:hyperlink>
      <w:r w:rsidRPr="007E45E7">
        <w:rPr>
          <w:rFonts w:ascii="PT Astra Serif" w:hAnsi="PT Astra Serif"/>
          <w:sz w:val="22"/>
          <w:szCs w:val="22"/>
        </w:rPr>
        <w:t xml:space="preserve"> (Екатеринбург)</w:t>
      </w:r>
    </w:p>
    <w:p w:rsidR="00B52BFD" w:rsidRPr="007E45E7" w:rsidRDefault="00B52BFD" w:rsidP="00B52BFD">
      <w:pPr>
        <w:pStyle w:val="11"/>
        <w:spacing w:before="0" w:beforeAutospacing="0" w:after="0" w:afterAutospacing="0"/>
        <w:ind w:left="284"/>
        <w:jc w:val="both"/>
        <w:rPr>
          <w:rFonts w:ascii="PT Astra Serif" w:hAnsi="PT Astra Serif"/>
          <w:sz w:val="22"/>
          <w:szCs w:val="22"/>
        </w:rPr>
      </w:pPr>
    </w:p>
    <w:p w:rsidR="00B52BFD" w:rsidRDefault="00B52BFD" w:rsidP="00B52BFD">
      <w:pPr>
        <w:pBdr>
          <w:top w:val="single" w:sz="4" w:space="1" w:color="auto"/>
        </w:pBdr>
        <w:spacing w:after="0" w:line="240" w:lineRule="auto"/>
        <w:jc w:val="both"/>
        <w:rPr>
          <w:rFonts w:ascii="PT Astra Serif" w:hAnsi="PT Astra Serif" w:cs="Times New Roman"/>
        </w:rPr>
      </w:pPr>
      <w:r>
        <w:rPr>
          <w:rFonts w:ascii="PT Astra Serif" w:hAnsi="PT Astra Serif" w:cs="Times New Roman"/>
        </w:rPr>
        <w:t xml:space="preserve">«Мы не увидим последнего круга ада» </w:t>
      </w:r>
    </w:p>
    <w:p w:rsidR="00B52BFD" w:rsidRPr="007E45E7" w:rsidRDefault="00B52BFD" w:rsidP="00B52BFD">
      <w:pPr>
        <w:pBdr>
          <w:top w:val="single" w:sz="4" w:space="1" w:color="auto"/>
        </w:pBdr>
        <w:spacing w:after="0" w:line="240" w:lineRule="auto"/>
        <w:jc w:val="both"/>
        <w:rPr>
          <w:rFonts w:ascii="PT Astra Serif" w:hAnsi="PT Astra Serif" w:cs="Times New Roman"/>
        </w:rPr>
      </w:pPr>
      <w:r>
        <w:rPr>
          <w:rFonts w:ascii="PT Astra Serif" w:hAnsi="PT Astra Serif" w:cs="Times New Roman"/>
        </w:rPr>
        <w:t xml:space="preserve">Интервью </w:t>
      </w:r>
      <w:r w:rsidRPr="007E45E7">
        <w:rPr>
          <w:rFonts w:ascii="PT Astra Serif" w:hAnsi="PT Astra Serif" w:cs="Times New Roman"/>
        </w:rPr>
        <w:t>Российск</w:t>
      </w:r>
      <w:r>
        <w:rPr>
          <w:rFonts w:ascii="PT Astra Serif" w:hAnsi="PT Astra Serif" w:cs="Times New Roman"/>
        </w:rPr>
        <w:t>ому</w:t>
      </w:r>
      <w:r w:rsidRPr="007E45E7">
        <w:rPr>
          <w:rFonts w:ascii="PT Astra Serif" w:hAnsi="PT Astra Serif" w:cs="Times New Roman"/>
        </w:rPr>
        <w:t xml:space="preserve"> совет</w:t>
      </w:r>
      <w:r>
        <w:rPr>
          <w:rFonts w:ascii="PT Astra Serif" w:hAnsi="PT Astra Serif" w:cs="Times New Roman"/>
        </w:rPr>
        <w:t>у</w:t>
      </w:r>
      <w:r w:rsidRPr="007E45E7">
        <w:rPr>
          <w:rFonts w:ascii="PT Astra Serif" w:hAnsi="PT Astra Serif" w:cs="Times New Roman"/>
        </w:rPr>
        <w:t xml:space="preserve"> по</w:t>
      </w:r>
      <w:r>
        <w:rPr>
          <w:rFonts w:ascii="PT Astra Serif" w:hAnsi="PT Astra Serif" w:cs="Times New Roman"/>
        </w:rPr>
        <w:t xml:space="preserve"> международным </w:t>
      </w:r>
      <w:proofErr w:type="gramStart"/>
      <w:r>
        <w:rPr>
          <w:rFonts w:ascii="PT Astra Serif" w:hAnsi="PT Astra Serif" w:cs="Times New Roman"/>
        </w:rPr>
        <w:t xml:space="preserve">делам, </w:t>
      </w:r>
      <w:r w:rsidRPr="007E45E7">
        <w:rPr>
          <w:rFonts w:ascii="PT Astra Serif" w:hAnsi="PT Astra Serif" w:cs="Times New Roman"/>
        </w:rPr>
        <w:t xml:space="preserve"> 25.12.2018</w:t>
      </w:r>
      <w:proofErr w:type="gramEnd"/>
      <w:r>
        <w:rPr>
          <w:rFonts w:ascii="PT Astra Serif" w:hAnsi="PT Astra Serif" w:cs="Times New Roman"/>
        </w:rPr>
        <w:t xml:space="preserve"> </w:t>
      </w:r>
      <w:hyperlink r:id="rId41" w:history="1">
        <w:r w:rsidRPr="007E45E7">
          <w:rPr>
            <w:rStyle w:val="a4"/>
            <w:rFonts w:ascii="PT Astra Serif" w:hAnsi="PT Astra Serif" w:cs="Times New Roman"/>
          </w:rPr>
          <w:t>https://russiancouncil.ru/analytics-and-comments/comments/my-ne-uvidim-poslednego-kruga-ada/</w:t>
        </w:r>
      </w:hyperlink>
      <w:r w:rsidRPr="007E45E7">
        <w:rPr>
          <w:rFonts w:ascii="PT Astra Serif" w:hAnsi="PT Astra Serif" w:cs="Times New Roman"/>
        </w:rPr>
        <w:t xml:space="preserve">                       </w:t>
      </w:r>
    </w:p>
    <w:p w:rsidR="00B52BFD" w:rsidRPr="007E45E7" w:rsidRDefault="00B52BFD" w:rsidP="00B52BFD">
      <w:pPr>
        <w:spacing w:after="0" w:line="240" w:lineRule="auto"/>
        <w:jc w:val="both"/>
        <w:rPr>
          <w:rFonts w:ascii="PT Astra Serif" w:hAnsi="PT Astra Serif" w:cs="Times New Roman"/>
        </w:rPr>
      </w:pPr>
    </w:p>
    <w:p w:rsidR="00B52BFD" w:rsidRPr="007E45E7" w:rsidRDefault="00B52BFD" w:rsidP="00B52BFD">
      <w:pPr>
        <w:pStyle w:val="a3"/>
        <w:spacing w:before="0" w:beforeAutospacing="0" w:after="0" w:afterAutospacing="0"/>
        <w:jc w:val="both"/>
        <w:rPr>
          <w:rFonts w:ascii="PT Astra Serif" w:hAnsi="PT Astra Serif"/>
          <w:sz w:val="22"/>
          <w:szCs w:val="22"/>
        </w:rPr>
      </w:pPr>
      <w:r w:rsidRPr="007E45E7">
        <w:rPr>
          <w:rFonts w:ascii="PT Astra Serif" w:hAnsi="PT Astra Serif"/>
          <w:b/>
          <w:bCs/>
          <w:sz w:val="22"/>
          <w:szCs w:val="22"/>
        </w:rPr>
        <w:t xml:space="preserve">— Чего ждать в 2019 году? Стоит ли рассчитывать на изменения? </w:t>
      </w:r>
    </w:p>
    <w:p w:rsidR="00B52BFD" w:rsidRPr="007E45E7" w:rsidRDefault="00B52BFD" w:rsidP="00B52BFD">
      <w:pPr>
        <w:pStyle w:val="a3"/>
        <w:spacing w:before="0" w:beforeAutospacing="0" w:after="0" w:afterAutospacing="0"/>
        <w:jc w:val="both"/>
        <w:rPr>
          <w:rFonts w:ascii="PT Astra Serif" w:hAnsi="PT Astra Serif"/>
          <w:sz w:val="22"/>
          <w:szCs w:val="22"/>
        </w:rPr>
      </w:pPr>
      <w:r w:rsidRPr="007E45E7">
        <w:rPr>
          <w:rFonts w:ascii="PT Astra Serif" w:hAnsi="PT Astra Serif"/>
          <w:sz w:val="22"/>
          <w:szCs w:val="22"/>
        </w:rPr>
        <w:t xml:space="preserve">— Для меня 2019 год — это год очень высокой неопределенности. Чем отличается неопределенность от риска? Риск можно просчитать и застраховать, неопределенность — нет. Мы не знаем, по какой отрасли ударят санкции, не знаем, что будет с рублем, потому что его курс также зависит от динамики </w:t>
      </w:r>
      <w:proofErr w:type="spellStart"/>
      <w:r w:rsidRPr="007E45E7">
        <w:rPr>
          <w:rFonts w:ascii="PT Astra Serif" w:hAnsi="PT Astra Serif"/>
          <w:sz w:val="22"/>
          <w:szCs w:val="22"/>
        </w:rPr>
        <w:t>санкционных</w:t>
      </w:r>
      <w:proofErr w:type="spellEnd"/>
      <w:r w:rsidRPr="007E45E7">
        <w:rPr>
          <w:rFonts w:ascii="PT Astra Serif" w:hAnsi="PT Astra Serif"/>
          <w:sz w:val="22"/>
          <w:szCs w:val="22"/>
        </w:rPr>
        <w:t xml:space="preserve"> решений. В этих условиях большинство бизнесов предпочитают минимизировать риски, а не инвестировать в новые проекты или расширение производств. Оптимистический прогноз — рост экономики на 2 — 2,5%, если не будет сюрпризов. </w:t>
      </w:r>
    </w:p>
    <w:p w:rsidR="00B52BFD" w:rsidRPr="007E45E7" w:rsidRDefault="00B52BFD" w:rsidP="00B52BFD">
      <w:pPr>
        <w:pStyle w:val="a3"/>
        <w:spacing w:before="0" w:beforeAutospacing="0" w:after="0" w:afterAutospacing="0"/>
        <w:jc w:val="both"/>
        <w:rPr>
          <w:rFonts w:ascii="PT Astra Serif" w:hAnsi="PT Astra Serif"/>
          <w:sz w:val="22"/>
          <w:szCs w:val="22"/>
        </w:rPr>
      </w:pPr>
      <w:r w:rsidRPr="007E45E7">
        <w:rPr>
          <w:rFonts w:ascii="PT Astra Serif" w:hAnsi="PT Astra Serif"/>
          <w:b/>
          <w:bCs/>
          <w:sz w:val="22"/>
          <w:szCs w:val="22"/>
        </w:rPr>
        <w:t xml:space="preserve">— На что надеяться регионам? </w:t>
      </w:r>
    </w:p>
    <w:p w:rsidR="00B52BFD" w:rsidRPr="007E45E7" w:rsidRDefault="00B52BFD" w:rsidP="00B52BFD">
      <w:pPr>
        <w:pStyle w:val="a3"/>
        <w:spacing w:before="0" w:beforeAutospacing="0" w:after="0" w:afterAutospacing="0"/>
        <w:jc w:val="both"/>
        <w:rPr>
          <w:rFonts w:ascii="PT Astra Serif" w:hAnsi="PT Astra Serif"/>
          <w:sz w:val="22"/>
          <w:szCs w:val="22"/>
        </w:rPr>
      </w:pPr>
      <w:r w:rsidRPr="007E45E7">
        <w:rPr>
          <w:rFonts w:ascii="PT Astra Serif" w:hAnsi="PT Astra Serif"/>
          <w:sz w:val="22"/>
          <w:szCs w:val="22"/>
        </w:rPr>
        <w:t xml:space="preserve">— Не надо надеяться, надо заниматься бизнесом. Искать чемпионов на региональном уровне и поддерживать их. И Тюменская, и Свердловская области это уже делают — хороший пример для соседей. Нужно искать новые ниши, осваивать продукты, которые мы раньше не продавали или продавали только на внутренний рынок. Это работа для регионов очень актуальна. Не надо ждать, когда в Москве за вас придумают приоритеты развития вашей экономики. Не надо нанимать за бюджетные миллионы звездную компанию экспертов, которые разработают стратегию регионального развития в стиле Нью-Васюков. Прежде всего необходим грамотный аудит конкурентных преимуществ региональной экономики. Расставьте приоритеты. Подумайте, как завоевать новые рыночные ниши. Пригласите представителей бизнеса, разрабатывайте стратегии вместе с ними. Никто лучше них не знает реальные проблемы работы в конкретной отрасли или в конкретном городе. И, в конечном счете, именно от их усилий зависит успех выполнения поставленных задач.   </w:t>
      </w:r>
    </w:p>
    <w:p w:rsidR="00B52BFD" w:rsidRPr="007E45E7" w:rsidRDefault="00B52BFD" w:rsidP="00B52BFD">
      <w:pPr>
        <w:pBdr>
          <w:top w:val="single" w:sz="4" w:space="1" w:color="auto"/>
        </w:pBdr>
        <w:spacing w:after="0" w:line="240" w:lineRule="auto"/>
        <w:rPr>
          <w:rFonts w:ascii="PT Astra Serif" w:hAnsi="PT Astra Serif"/>
        </w:rPr>
      </w:pPr>
    </w:p>
    <w:p w:rsidR="00B52BFD" w:rsidRDefault="00B52BFD">
      <w:pPr>
        <w:spacing w:after="160" w:line="259" w:lineRule="auto"/>
      </w:pPr>
      <w:r>
        <w:br w:type="page"/>
      </w:r>
    </w:p>
    <w:p w:rsidR="00B52BFD" w:rsidRPr="00547DF8" w:rsidRDefault="00B52BFD" w:rsidP="00B52BFD">
      <w:pPr>
        <w:spacing w:after="0" w:line="240" w:lineRule="auto"/>
        <w:rPr>
          <w:rFonts w:ascii="PT Astra Serif" w:hAnsi="PT Astra Serif"/>
          <w:b/>
        </w:rPr>
      </w:pPr>
      <w:r w:rsidRPr="00547DF8">
        <w:rPr>
          <w:rFonts w:ascii="PT Astra Serif" w:hAnsi="PT Astra Serif"/>
          <w:b/>
        </w:rPr>
        <w:lastRenderedPageBreak/>
        <w:t xml:space="preserve">ДАВЫДОВ МИХАИЛ АБРАМОВИЧ </w:t>
      </w:r>
    </w:p>
    <w:p w:rsidR="00B52BFD" w:rsidRPr="00547DF8" w:rsidRDefault="00B52BFD" w:rsidP="00B52BFD">
      <w:pPr>
        <w:spacing w:after="0" w:line="240" w:lineRule="auto"/>
        <w:rPr>
          <w:rFonts w:ascii="PT Astra Serif" w:hAnsi="PT Astra Serif"/>
          <w:b/>
        </w:rPr>
      </w:pPr>
    </w:p>
    <w:tbl>
      <w:tblPr>
        <w:tblStyle w:val="a5"/>
        <w:tblW w:w="0" w:type="auto"/>
        <w:tblBorders>
          <w:insideH w:val="none" w:sz="0" w:space="0" w:color="auto"/>
          <w:insideV w:val="none" w:sz="0" w:space="0" w:color="auto"/>
        </w:tblBorders>
        <w:tblLook w:val="04A0" w:firstRow="1" w:lastRow="0" w:firstColumn="1" w:lastColumn="0" w:noHBand="0" w:noVBand="1"/>
      </w:tblPr>
      <w:tblGrid>
        <w:gridCol w:w="2885"/>
        <w:gridCol w:w="6890"/>
      </w:tblGrid>
      <w:tr w:rsidR="00B52BFD" w:rsidRPr="00547DF8" w:rsidTr="0091387C">
        <w:tc>
          <w:tcPr>
            <w:tcW w:w="3085" w:type="dxa"/>
            <w:tcBorders>
              <w:top w:val="nil"/>
              <w:left w:val="nil"/>
              <w:bottom w:val="nil"/>
              <w:right w:val="single" w:sz="4" w:space="0" w:color="auto"/>
            </w:tcBorders>
          </w:tcPr>
          <w:p w:rsidR="00B52BFD" w:rsidRPr="00547DF8" w:rsidRDefault="00B52BFD" w:rsidP="0091387C">
            <w:pPr>
              <w:outlineLvl w:val="0"/>
              <w:rPr>
                <w:rFonts w:ascii="PT Astra Serif" w:eastAsia="Times New Roman" w:hAnsi="PT Astra Serif" w:cs="Arial"/>
                <w:kern w:val="36"/>
                <w:lang w:eastAsia="ru-RU"/>
              </w:rPr>
            </w:pPr>
            <w:r w:rsidRPr="00547DF8">
              <w:rPr>
                <w:noProof/>
                <w:lang w:eastAsia="ru-RU"/>
              </w:rPr>
              <w:drawing>
                <wp:inline distT="0" distB="0" distL="0" distR="0" wp14:anchorId="430A8C92" wp14:editId="06BF880C">
                  <wp:extent cx="1454270" cy="1960491"/>
                  <wp:effectExtent l="38100" t="19050" r="12580" b="20709"/>
                  <wp:docPr id="4" name="Рисунок 4" descr="ÐÐ°ÑÑÐ¸Ð½ÐºÐ¸ Ð¿Ð¾ Ð·Ð°Ð¿ÑÐ¾ÑÑ ÐÐ°Ð²ÑÐ´Ð¾Ð² ÐÐ¸ÑÐ°Ð¸Ð» ÐÐ±ÑÐ°Ð¼Ð¾Ð²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Ð°Ð²ÑÐ´Ð¾Ð² ÐÐ¸ÑÐ°Ð¸Ð» ÐÐ±ÑÐ°Ð¼Ð¾Ð²Ð¸Ñ"/>
                          <pic:cNvPicPr>
                            <a:picLocks noChangeAspect="1" noChangeArrowheads="1"/>
                          </pic:cNvPicPr>
                        </pic:nvPicPr>
                        <pic:blipFill>
                          <a:blip r:embed="rId42" cstate="print">
                            <a:lum/>
                          </a:blip>
                          <a:srcRect/>
                          <a:stretch>
                            <a:fillRect/>
                          </a:stretch>
                        </pic:blipFill>
                        <pic:spPr bwMode="auto">
                          <a:xfrm>
                            <a:off x="0" y="0"/>
                            <a:ext cx="1456158" cy="1963036"/>
                          </a:xfrm>
                          <a:prstGeom prst="rect">
                            <a:avLst/>
                          </a:prstGeom>
                          <a:noFill/>
                          <a:ln w="9525">
                            <a:solidFill>
                              <a:schemeClr val="accent1"/>
                            </a:solidFill>
                            <a:miter lim="800000"/>
                            <a:headEnd/>
                            <a:tailEnd/>
                          </a:ln>
                        </pic:spPr>
                      </pic:pic>
                    </a:graphicData>
                  </a:graphic>
                </wp:inline>
              </w:drawing>
            </w:r>
          </w:p>
        </w:tc>
        <w:tc>
          <w:tcPr>
            <w:tcW w:w="6911" w:type="dxa"/>
            <w:tcBorders>
              <w:left w:val="single" w:sz="4" w:space="0" w:color="auto"/>
            </w:tcBorders>
          </w:tcPr>
          <w:tbl>
            <w:tblPr>
              <w:tblW w:w="6607" w:type="dxa"/>
              <w:tblCellSpacing w:w="15" w:type="dxa"/>
              <w:tblInd w:w="35" w:type="dxa"/>
              <w:tblCellMar>
                <w:top w:w="96" w:type="dxa"/>
                <w:left w:w="96" w:type="dxa"/>
                <w:bottom w:w="96" w:type="dxa"/>
                <w:right w:w="96" w:type="dxa"/>
              </w:tblCellMar>
              <w:tblLook w:val="04A0" w:firstRow="1" w:lastRow="0" w:firstColumn="1" w:lastColumn="0" w:noHBand="0" w:noVBand="1"/>
            </w:tblPr>
            <w:tblGrid>
              <w:gridCol w:w="2165"/>
              <w:gridCol w:w="4442"/>
            </w:tblGrid>
            <w:tr w:rsidR="00B52BFD" w:rsidRPr="00547DF8" w:rsidTr="0091387C">
              <w:trPr>
                <w:tblCellSpacing w:w="15" w:type="dxa"/>
              </w:trPr>
              <w:tc>
                <w:tcPr>
                  <w:tcW w:w="2120" w:type="dxa"/>
                  <w:shd w:val="clear" w:color="auto" w:fill="auto"/>
                  <w:hideMark/>
                </w:tcPr>
                <w:p w:rsidR="00B52BFD" w:rsidRPr="00547DF8" w:rsidRDefault="00B52BFD" w:rsidP="0091387C">
                  <w:pPr>
                    <w:spacing w:after="0" w:line="240" w:lineRule="auto"/>
                    <w:rPr>
                      <w:rFonts w:ascii="PT Astra Serif" w:hAnsi="PT Astra Serif"/>
                      <w:b/>
                      <w:bCs/>
                    </w:rPr>
                  </w:pPr>
                  <w:r w:rsidRPr="00547DF8">
                    <w:rPr>
                      <w:rFonts w:ascii="PT Astra Serif" w:hAnsi="PT Astra Serif"/>
                      <w:b/>
                      <w:bCs/>
                    </w:rPr>
                    <w:t xml:space="preserve">Профессиональная деятельность </w:t>
                  </w:r>
                </w:p>
              </w:tc>
              <w:tc>
                <w:tcPr>
                  <w:tcW w:w="4397" w:type="dxa"/>
                  <w:shd w:val="clear" w:color="auto" w:fill="auto"/>
                  <w:hideMark/>
                </w:tcPr>
                <w:p w:rsidR="00B52BFD" w:rsidRPr="00547DF8" w:rsidRDefault="00B52BFD" w:rsidP="00B52BFD">
                  <w:pPr>
                    <w:pStyle w:val="a3"/>
                    <w:numPr>
                      <w:ilvl w:val="0"/>
                      <w:numId w:val="1"/>
                    </w:numPr>
                    <w:spacing w:before="0" w:beforeAutospacing="0" w:after="0" w:afterAutospacing="0"/>
                    <w:ind w:left="252" w:hanging="252"/>
                    <w:rPr>
                      <w:rStyle w:val="no-wikidata"/>
                      <w:rFonts w:ascii="PT Astra Serif" w:eastAsiaTheme="majorEastAsia" w:hAnsi="PT Astra Serif" w:cs="Arial"/>
                      <w:sz w:val="22"/>
                      <w:szCs w:val="22"/>
                    </w:rPr>
                  </w:pPr>
                  <w:r w:rsidRPr="00547DF8">
                    <w:rPr>
                      <w:rStyle w:val="no-wikidata"/>
                      <w:rFonts w:ascii="PT Astra Serif" w:eastAsiaTheme="majorEastAsia" w:hAnsi="PT Astra Serif" w:cs="Arial"/>
                      <w:sz w:val="22"/>
                      <w:szCs w:val="22"/>
                    </w:rPr>
                    <w:t xml:space="preserve">профессор Школы исторических наук </w:t>
                  </w:r>
                  <w:proofErr w:type="gramStart"/>
                  <w:r w:rsidRPr="00547DF8">
                    <w:rPr>
                      <w:rStyle w:val="no-wikidata"/>
                      <w:rFonts w:ascii="PT Astra Serif" w:eastAsiaTheme="majorEastAsia" w:hAnsi="PT Astra Serif" w:cs="Arial"/>
                      <w:sz w:val="22"/>
                      <w:szCs w:val="22"/>
                    </w:rPr>
                    <w:t>ВШЭ  (</w:t>
                  </w:r>
                  <w:proofErr w:type="gramEnd"/>
                  <w:r w:rsidRPr="00547DF8">
                    <w:rPr>
                      <w:rStyle w:val="no-wikidata"/>
                      <w:rFonts w:ascii="PT Astra Serif" w:eastAsiaTheme="majorEastAsia" w:hAnsi="PT Astra Serif" w:cs="Arial"/>
                      <w:sz w:val="22"/>
                      <w:szCs w:val="22"/>
                    </w:rPr>
                    <w:t>2012)</w:t>
                  </w:r>
                </w:p>
                <w:p w:rsidR="00B52BFD" w:rsidRPr="00547DF8" w:rsidRDefault="00B52BFD" w:rsidP="00B52BFD">
                  <w:pPr>
                    <w:pStyle w:val="a3"/>
                    <w:numPr>
                      <w:ilvl w:val="0"/>
                      <w:numId w:val="1"/>
                    </w:numPr>
                    <w:spacing w:before="0" w:beforeAutospacing="0" w:after="0" w:afterAutospacing="0"/>
                    <w:ind w:left="252" w:hanging="252"/>
                    <w:rPr>
                      <w:rStyle w:val="no-wikidata"/>
                      <w:rFonts w:ascii="PT Astra Serif" w:eastAsiaTheme="majorEastAsia" w:hAnsi="PT Astra Serif" w:cs="Arial"/>
                      <w:sz w:val="22"/>
                      <w:szCs w:val="22"/>
                    </w:rPr>
                  </w:pPr>
                  <w:r w:rsidRPr="00547DF8">
                    <w:rPr>
                      <w:rStyle w:val="no-wikidata"/>
                      <w:rFonts w:ascii="PT Astra Serif" w:eastAsiaTheme="majorEastAsia" w:hAnsi="PT Astra Serif" w:cs="Arial"/>
                      <w:sz w:val="22"/>
                      <w:szCs w:val="22"/>
                    </w:rPr>
                    <w:t xml:space="preserve">ведущий научный сотрудник Института экономики РАН </w:t>
                  </w:r>
                </w:p>
              </w:tc>
            </w:tr>
            <w:tr w:rsidR="00B52BFD" w:rsidRPr="00547DF8" w:rsidTr="0091387C">
              <w:trPr>
                <w:tblCellSpacing w:w="15" w:type="dxa"/>
              </w:trPr>
              <w:tc>
                <w:tcPr>
                  <w:tcW w:w="2120" w:type="dxa"/>
                  <w:shd w:val="clear" w:color="auto" w:fill="auto"/>
                  <w:hideMark/>
                </w:tcPr>
                <w:p w:rsidR="00B52BFD" w:rsidRPr="00547DF8" w:rsidRDefault="00B52BFD" w:rsidP="0091387C">
                  <w:pPr>
                    <w:spacing w:after="0" w:line="240" w:lineRule="auto"/>
                    <w:rPr>
                      <w:rFonts w:ascii="PT Astra Serif" w:hAnsi="PT Astra Serif"/>
                      <w:b/>
                      <w:bCs/>
                    </w:rPr>
                  </w:pPr>
                  <w:r w:rsidRPr="00547DF8">
                    <w:rPr>
                      <w:rFonts w:ascii="PT Astra Serif" w:hAnsi="PT Astra Serif"/>
                      <w:b/>
                      <w:bCs/>
                    </w:rPr>
                    <w:t>Учёная степень</w:t>
                  </w:r>
                </w:p>
              </w:tc>
              <w:tc>
                <w:tcPr>
                  <w:tcW w:w="4397" w:type="dxa"/>
                  <w:shd w:val="clear" w:color="auto" w:fill="auto"/>
                  <w:hideMark/>
                </w:tcPr>
                <w:p w:rsidR="00B52BFD" w:rsidRPr="00547DF8" w:rsidRDefault="00B52BFD" w:rsidP="0091387C">
                  <w:pPr>
                    <w:spacing w:after="0" w:line="240" w:lineRule="auto"/>
                    <w:rPr>
                      <w:rFonts w:ascii="PT Astra Serif" w:hAnsi="PT Astra Serif"/>
                    </w:rPr>
                  </w:pPr>
                  <w:r w:rsidRPr="00547DF8">
                    <w:rPr>
                      <w:rFonts w:ascii="PT Astra Serif" w:hAnsi="PT Astra Serif"/>
                    </w:rPr>
                    <w:t>доктор исторических наук (2004)</w:t>
                  </w:r>
                </w:p>
              </w:tc>
            </w:tr>
            <w:tr w:rsidR="00B52BFD" w:rsidRPr="00547DF8" w:rsidTr="0091387C">
              <w:trPr>
                <w:tblCellSpacing w:w="15" w:type="dxa"/>
              </w:trPr>
              <w:tc>
                <w:tcPr>
                  <w:tcW w:w="2120" w:type="dxa"/>
                  <w:shd w:val="clear" w:color="auto" w:fill="auto"/>
                  <w:hideMark/>
                </w:tcPr>
                <w:p w:rsidR="00B52BFD" w:rsidRPr="00547DF8" w:rsidRDefault="00B52BFD" w:rsidP="0091387C">
                  <w:pPr>
                    <w:spacing w:after="0" w:line="240" w:lineRule="auto"/>
                    <w:rPr>
                      <w:rFonts w:ascii="PT Astra Serif" w:hAnsi="PT Astra Serif"/>
                      <w:b/>
                      <w:bCs/>
                    </w:rPr>
                  </w:pPr>
                  <w:r w:rsidRPr="00547DF8">
                    <w:rPr>
                      <w:rFonts w:ascii="PT Astra Serif" w:hAnsi="PT Astra Serif"/>
                      <w:b/>
                      <w:bCs/>
                    </w:rPr>
                    <w:t>Учёное звание</w:t>
                  </w:r>
                </w:p>
              </w:tc>
              <w:tc>
                <w:tcPr>
                  <w:tcW w:w="4397" w:type="dxa"/>
                  <w:shd w:val="clear" w:color="auto" w:fill="auto"/>
                  <w:hideMark/>
                </w:tcPr>
                <w:p w:rsidR="00B52BFD" w:rsidRPr="00547DF8" w:rsidRDefault="00B52BFD" w:rsidP="0091387C">
                  <w:pPr>
                    <w:spacing w:after="0" w:line="240" w:lineRule="auto"/>
                    <w:rPr>
                      <w:rFonts w:ascii="PT Astra Serif" w:hAnsi="PT Astra Serif"/>
                    </w:rPr>
                  </w:pPr>
                  <w:r w:rsidRPr="00547DF8">
                    <w:rPr>
                      <w:rFonts w:ascii="PT Astra Serif" w:hAnsi="PT Astra Serif"/>
                    </w:rPr>
                    <w:t xml:space="preserve">профессор (2005) </w:t>
                  </w:r>
                </w:p>
              </w:tc>
            </w:tr>
            <w:tr w:rsidR="00B52BFD" w:rsidRPr="00547DF8" w:rsidTr="0091387C">
              <w:trPr>
                <w:trHeight w:val="312"/>
                <w:tblCellSpacing w:w="15" w:type="dxa"/>
              </w:trPr>
              <w:tc>
                <w:tcPr>
                  <w:tcW w:w="2120" w:type="dxa"/>
                  <w:shd w:val="clear" w:color="auto" w:fill="auto"/>
                  <w:hideMark/>
                </w:tcPr>
                <w:p w:rsidR="00B52BFD" w:rsidRPr="00547DF8" w:rsidRDefault="00B52BFD" w:rsidP="0091387C">
                  <w:pPr>
                    <w:spacing w:after="0" w:line="240" w:lineRule="auto"/>
                    <w:rPr>
                      <w:rFonts w:ascii="PT Astra Serif" w:hAnsi="PT Astra Serif"/>
                      <w:b/>
                      <w:bCs/>
                    </w:rPr>
                  </w:pPr>
                  <w:r w:rsidRPr="00547DF8">
                    <w:rPr>
                      <w:rFonts w:ascii="PT Astra Serif" w:hAnsi="PT Astra Serif"/>
                      <w:b/>
                      <w:bCs/>
                    </w:rPr>
                    <w:t>Награды и премии</w:t>
                  </w:r>
                </w:p>
              </w:tc>
              <w:tc>
                <w:tcPr>
                  <w:tcW w:w="4397" w:type="dxa"/>
                  <w:shd w:val="clear" w:color="auto" w:fill="auto"/>
                  <w:hideMark/>
                </w:tcPr>
                <w:p w:rsidR="00B52BFD" w:rsidRPr="00547DF8" w:rsidRDefault="00B52BFD" w:rsidP="00B52BFD">
                  <w:pPr>
                    <w:pStyle w:val="a6"/>
                    <w:numPr>
                      <w:ilvl w:val="0"/>
                      <w:numId w:val="1"/>
                    </w:numPr>
                    <w:spacing w:after="0" w:line="240" w:lineRule="auto"/>
                    <w:ind w:left="249" w:hanging="249"/>
                    <w:jc w:val="both"/>
                    <w:rPr>
                      <w:rFonts w:ascii="PT Astra Serif" w:hAnsi="PT Astra Serif"/>
                    </w:rPr>
                  </w:pPr>
                  <w:r w:rsidRPr="00547DF8">
                    <w:rPr>
                      <w:rStyle w:val="no-wikidata"/>
                      <w:rFonts w:ascii="PT Astra Serif" w:eastAsiaTheme="majorEastAsia" w:hAnsi="PT Astra Serif"/>
                    </w:rPr>
                    <w:t>Лауреат премии Егора Гайдара (2017) за книгу «Двадцать лет до Великой войны. Российская модернизация Витте-Столыпина»</w:t>
                  </w:r>
                </w:p>
              </w:tc>
            </w:tr>
          </w:tbl>
          <w:p w:rsidR="00B52BFD" w:rsidRPr="00547DF8" w:rsidRDefault="00B52BFD" w:rsidP="0091387C">
            <w:pPr>
              <w:pStyle w:val="4"/>
              <w:shd w:val="clear" w:color="auto" w:fill="FFFFFF"/>
              <w:spacing w:before="0"/>
              <w:textAlignment w:val="baseline"/>
              <w:outlineLvl w:val="3"/>
              <w:rPr>
                <w:rFonts w:ascii="PT Astra Serif" w:eastAsia="Times New Roman" w:hAnsi="PT Astra Serif" w:cs="Arial"/>
                <w:kern w:val="36"/>
                <w:lang w:eastAsia="ru-RU"/>
              </w:rPr>
            </w:pPr>
          </w:p>
        </w:tc>
      </w:tr>
    </w:tbl>
    <w:p w:rsidR="00B52BFD" w:rsidRPr="00547DF8" w:rsidRDefault="00B52BFD" w:rsidP="00B52BFD">
      <w:pPr>
        <w:spacing w:after="0" w:line="240" w:lineRule="auto"/>
      </w:pPr>
    </w:p>
    <w:p w:rsidR="00B52BFD" w:rsidRPr="00547DF8" w:rsidRDefault="00B52BFD" w:rsidP="00B52BFD">
      <w:pPr>
        <w:spacing w:after="0" w:line="240" w:lineRule="auto"/>
        <w:ind w:left="-142"/>
        <w:jc w:val="both"/>
        <w:rPr>
          <w:rStyle w:val="no-wikidata"/>
          <w:rFonts w:ascii="PT Astra Serif" w:eastAsiaTheme="majorEastAsia" w:hAnsi="PT Astra Serif" w:cs="Arial"/>
          <w:lang w:eastAsia="ru-RU"/>
        </w:rPr>
      </w:pPr>
      <w:r w:rsidRPr="00547DF8">
        <w:rPr>
          <w:rStyle w:val="no-wikidata"/>
          <w:rFonts w:ascii="PT Astra Serif" w:eastAsiaTheme="majorEastAsia" w:hAnsi="PT Astra Serif" w:cs="Arial"/>
          <w:lang w:eastAsia="ru-RU"/>
        </w:rPr>
        <w:t xml:space="preserve">Родился в 1954 г. </w:t>
      </w:r>
    </w:p>
    <w:p w:rsidR="00B52BFD" w:rsidRPr="00547DF8" w:rsidRDefault="00B52BFD" w:rsidP="00B52BFD">
      <w:pPr>
        <w:pStyle w:val="a3"/>
        <w:shd w:val="clear" w:color="auto" w:fill="FFFFFF"/>
        <w:spacing w:before="0" w:beforeAutospacing="0" w:after="0" w:afterAutospacing="0"/>
        <w:ind w:left="-142"/>
        <w:jc w:val="both"/>
        <w:rPr>
          <w:rStyle w:val="no-wikidata"/>
          <w:rFonts w:ascii="PT Astra Serif" w:eastAsiaTheme="majorEastAsia" w:hAnsi="PT Astra Serif"/>
          <w:sz w:val="22"/>
          <w:szCs w:val="22"/>
        </w:rPr>
      </w:pPr>
      <w:r w:rsidRPr="00547DF8">
        <w:rPr>
          <w:rStyle w:val="no-wikidata"/>
          <w:rFonts w:ascii="PT Astra Serif" w:eastAsiaTheme="majorEastAsia" w:hAnsi="PT Astra Serif"/>
          <w:sz w:val="22"/>
          <w:szCs w:val="22"/>
        </w:rPr>
        <w:t xml:space="preserve">В 1981 году окончил </w:t>
      </w:r>
      <w:hyperlink r:id="rId43" w:tooltip="Исторический факультет МГУ" w:history="1">
        <w:r w:rsidRPr="00547DF8">
          <w:rPr>
            <w:rStyle w:val="no-wikidata"/>
            <w:rFonts w:ascii="PT Astra Serif" w:eastAsiaTheme="majorEastAsia" w:hAnsi="PT Astra Serif"/>
            <w:sz w:val="22"/>
            <w:szCs w:val="22"/>
          </w:rPr>
          <w:t>исторический факультет</w:t>
        </w:r>
      </w:hyperlink>
      <w:r w:rsidRPr="00547DF8">
        <w:rPr>
          <w:rStyle w:val="no-wikidata"/>
          <w:rFonts w:ascii="PT Astra Serif" w:eastAsiaTheme="majorEastAsia" w:hAnsi="PT Astra Serif"/>
          <w:sz w:val="22"/>
          <w:szCs w:val="22"/>
        </w:rPr>
        <w:t xml:space="preserve"> </w:t>
      </w:r>
      <w:hyperlink r:id="rId44" w:tooltip="МГУ имени М. В. Ломоносова" w:history="1">
        <w:r w:rsidRPr="00547DF8">
          <w:rPr>
            <w:rStyle w:val="no-wikidata"/>
            <w:rFonts w:ascii="PT Astra Serif" w:eastAsiaTheme="majorEastAsia" w:hAnsi="PT Astra Serif"/>
            <w:sz w:val="22"/>
            <w:szCs w:val="22"/>
          </w:rPr>
          <w:t>МГУ имени М. В. Ломоносова</w:t>
        </w:r>
      </w:hyperlink>
      <w:r w:rsidRPr="00547DF8">
        <w:rPr>
          <w:rStyle w:val="no-wikidata"/>
          <w:rFonts w:ascii="PT Astra Serif" w:eastAsiaTheme="majorEastAsia" w:hAnsi="PT Astra Serif"/>
          <w:sz w:val="22"/>
          <w:szCs w:val="22"/>
        </w:rPr>
        <w:t xml:space="preserve">.  </w:t>
      </w:r>
    </w:p>
    <w:p w:rsidR="00B52BFD" w:rsidRPr="00547DF8" w:rsidRDefault="00B52BFD" w:rsidP="00B52BFD">
      <w:pPr>
        <w:pStyle w:val="a3"/>
        <w:shd w:val="clear" w:color="auto" w:fill="FFFFFF"/>
        <w:spacing w:before="0" w:beforeAutospacing="0" w:after="0" w:afterAutospacing="0"/>
        <w:ind w:left="-142"/>
        <w:jc w:val="both"/>
        <w:rPr>
          <w:rStyle w:val="no-wikidata"/>
          <w:rFonts w:ascii="PT Astra Serif" w:eastAsiaTheme="majorEastAsia" w:hAnsi="PT Astra Serif"/>
          <w:sz w:val="22"/>
          <w:szCs w:val="22"/>
        </w:rPr>
      </w:pPr>
      <w:r w:rsidRPr="00547DF8">
        <w:rPr>
          <w:rStyle w:val="no-wikidata"/>
          <w:rFonts w:ascii="PT Astra Serif" w:eastAsiaTheme="majorEastAsia" w:hAnsi="PT Astra Serif"/>
          <w:sz w:val="22"/>
          <w:szCs w:val="22"/>
        </w:rPr>
        <w:t>В 1986 году защитил кандидатскую диссертацию «Монополия и конкуренция в сахарной промышленности России начала XX в.». В 2004 году защитил докторскую диссертацию «Рынок и рыночные связи России в конце XIX — начале XX вв. (Источниковедческое исследование)».</w:t>
      </w:r>
    </w:p>
    <w:p w:rsidR="00B52BFD" w:rsidRPr="00547DF8" w:rsidRDefault="00B52BFD" w:rsidP="00B52BFD">
      <w:pPr>
        <w:pStyle w:val="a3"/>
        <w:shd w:val="clear" w:color="auto" w:fill="FFFFFF"/>
        <w:spacing w:before="0" w:beforeAutospacing="0" w:after="0" w:afterAutospacing="0"/>
        <w:ind w:left="-142"/>
        <w:jc w:val="both"/>
        <w:rPr>
          <w:rFonts w:ascii="PT Astra Serif" w:hAnsi="PT Astra Serif" w:cs="Arial"/>
          <w:b/>
          <w:bCs/>
          <w:sz w:val="22"/>
          <w:szCs w:val="22"/>
        </w:rPr>
      </w:pPr>
      <w:r w:rsidRPr="00547DF8">
        <w:rPr>
          <w:rFonts w:ascii="PT Astra Serif" w:hAnsi="PT Astra Serif" w:cs="Arial"/>
          <w:b/>
          <w:bCs/>
          <w:sz w:val="22"/>
          <w:szCs w:val="22"/>
        </w:rPr>
        <w:t>Профессиональная деятельность</w:t>
      </w:r>
    </w:p>
    <w:p w:rsidR="00B52BFD" w:rsidRPr="00547DF8" w:rsidRDefault="00B52BFD" w:rsidP="00B52BFD">
      <w:pPr>
        <w:pStyle w:val="a3"/>
        <w:shd w:val="clear" w:color="auto" w:fill="FFFFFF"/>
        <w:spacing w:before="0" w:beforeAutospacing="0" w:after="0" w:afterAutospacing="0"/>
        <w:ind w:left="-142"/>
        <w:jc w:val="both"/>
        <w:rPr>
          <w:rFonts w:ascii="PT Astra Serif" w:hAnsi="PT Astra Serif" w:cs="Arial"/>
          <w:b/>
          <w:bCs/>
          <w:sz w:val="22"/>
          <w:szCs w:val="22"/>
        </w:rPr>
      </w:pPr>
      <w:r w:rsidRPr="00547DF8">
        <w:rPr>
          <w:rStyle w:val="no-wikidata"/>
          <w:rFonts w:ascii="PT Astra Serif" w:eastAsiaTheme="majorEastAsia" w:hAnsi="PT Astra Serif"/>
          <w:sz w:val="22"/>
          <w:szCs w:val="22"/>
        </w:rPr>
        <w:t xml:space="preserve">В 1985—1987 годах — учитель истории в московской средней школе № 274. С 1988 по 2011 год преподавал в </w:t>
      </w:r>
      <w:hyperlink r:id="rId45" w:tooltip="Российский государственный гуманитарный университет" w:history="1">
        <w:r w:rsidRPr="00547DF8">
          <w:rPr>
            <w:rStyle w:val="no-wikidata"/>
            <w:rFonts w:ascii="PT Astra Serif" w:eastAsiaTheme="majorEastAsia" w:hAnsi="PT Astra Serif"/>
            <w:sz w:val="22"/>
            <w:szCs w:val="22"/>
          </w:rPr>
          <w:t>Российском государственном гуманитарном университете</w:t>
        </w:r>
      </w:hyperlink>
      <w:r w:rsidRPr="00547DF8">
        <w:rPr>
          <w:rStyle w:val="no-wikidata"/>
          <w:rFonts w:ascii="PT Astra Serif" w:eastAsiaTheme="majorEastAsia" w:hAnsi="PT Astra Serif"/>
          <w:sz w:val="22"/>
          <w:szCs w:val="22"/>
        </w:rPr>
        <w:t>, где с 2005 года был профессором на кафедре истории России, средневековья и раннего нового времени факультета архивного дела Историко-архивного института.</w:t>
      </w:r>
    </w:p>
    <w:p w:rsidR="00B52BFD" w:rsidRPr="00547DF8" w:rsidRDefault="00B52BFD" w:rsidP="00B52BFD">
      <w:pPr>
        <w:pStyle w:val="a3"/>
        <w:shd w:val="clear" w:color="auto" w:fill="FFFFFF"/>
        <w:spacing w:before="0" w:beforeAutospacing="0" w:after="0" w:afterAutospacing="0"/>
        <w:ind w:left="-142"/>
        <w:jc w:val="both"/>
        <w:rPr>
          <w:rStyle w:val="no-wikidata"/>
          <w:rFonts w:ascii="PT Astra Serif" w:eastAsiaTheme="majorEastAsia" w:hAnsi="PT Astra Serif"/>
          <w:sz w:val="22"/>
          <w:szCs w:val="22"/>
        </w:rPr>
      </w:pPr>
      <w:r w:rsidRPr="00547DF8">
        <w:rPr>
          <w:rStyle w:val="no-wikidata"/>
          <w:rFonts w:ascii="PT Astra Serif" w:eastAsiaTheme="majorEastAsia" w:hAnsi="PT Astra Serif"/>
          <w:sz w:val="22"/>
          <w:szCs w:val="22"/>
        </w:rPr>
        <w:t>В 2011—2015 годах — ведущий научный сотрудник </w:t>
      </w:r>
      <w:hyperlink r:id="rId46" w:tooltip="Институт экономики РАН" w:history="1">
        <w:r w:rsidRPr="00547DF8">
          <w:rPr>
            <w:rStyle w:val="no-wikidata"/>
            <w:rFonts w:ascii="PT Astra Serif" w:eastAsiaTheme="majorEastAsia" w:hAnsi="PT Astra Serif"/>
            <w:sz w:val="22"/>
            <w:szCs w:val="22"/>
          </w:rPr>
          <w:t>Института экономики РАН</w:t>
        </w:r>
      </w:hyperlink>
      <w:r w:rsidRPr="00547DF8">
        <w:rPr>
          <w:rStyle w:val="no-wikidata"/>
          <w:rFonts w:ascii="PT Astra Serif" w:eastAsiaTheme="majorEastAsia" w:hAnsi="PT Astra Serif"/>
          <w:sz w:val="22"/>
          <w:szCs w:val="22"/>
        </w:rPr>
        <w:t xml:space="preserve">. В 2013 году был </w:t>
      </w:r>
      <w:hyperlink r:id="rId47" w:tooltip="Приглашённый профессор" w:history="1">
        <w:r w:rsidRPr="00547DF8">
          <w:rPr>
            <w:rStyle w:val="no-wikidata"/>
            <w:rFonts w:ascii="PT Astra Serif" w:eastAsiaTheme="majorEastAsia" w:hAnsi="PT Astra Serif"/>
            <w:sz w:val="22"/>
            <w:szCs w:val="22"/>
          </w:rPr>
          <w:t>приглашённым профессором</w:t>
        </w:r>
      </w:hyperlink>
      <w:r w:rsidRPr="00547DF8">
        <w:rPr>
          <w:rStyle w:val="no-wikidata"/>
          <w:rFonts w:ascii="PT Astra Serif" w:eastAsiaTheme="majorEastAsia" w:hAnsi="PT Astra Serif"/>
          <w:sz w:val="22"/>
          <w:szCs w:val="22"/>
        </w:rPr>
        <w:t xml:space="preserve"> </w:t>
      </w:r>
      <w:hyperlink r:id="rId48" w:tooltip="Цзилиньский университет" w:history="1">
        <w:proofErr w:type="spellStart"/>
        <w:r w:rsidRPr="00547DF8">
          <w:rPr>
            <w:rStyle w:val="no-wikidata"/>
            <w:rFonts w:ascii="PT Astra Serif" w:eastAsiaTheme="majorEastAsia" w:hAnsi="PT Astra Serif"/>
            <w:sz w:val="22"/>
            <w:szCs w:val="22"/>
          </w:rPr>
          <w:t>Цзилиньского</w:t>
        </w:r>
        <w:proofErr w:type="spellEnd"/>
        <w:r w:rsidRPr="00547DF8">
          <w:rPr>
            <w:rStyle w:val="no-wikidata"/>
            <w:rFonts w:ascii="PT Astra Serif" w:eastAsiaTheme="majorEastAsia" w:hAnsi="PT Astra Serif"/>
            <w:sz w:val="22"/>
            <w:szCs w:val="22"/>
          </w:rPr>
          <w:t xml:space="preserve"> университета</w:t>
        </w:r>
      </w:hyperlink>
      <w:r w:rsidRPr="00547DF8">
        <w:rPr>
          <w:rStyle w:val="no-wikidata"/>
          <w:rFonts w:ascii="PT Astra Serif" w:eastAsiaTheme="majorEastAsia" w:hAnsi="PT Astra Serif"/>
          <w:sz w:val="22"/>
          <w:szCs w:val="22"/>
        </w:rPr>
        <w:t xml:space="preserve"> в Китае. С 2012 года — профессор факультета истории, кафедры политической истории </w:t>
      </w:r>
      <w:hyperlink r:id="rId49" w:tooltip="Высшая школа экономики" w:history="1">
        <w:r w:rsidRPr="00547DF8">
          <w:rPr>
            <w:rStyle w:val="no-wikidata"/>
            <w:rFonts w:ascii="PT Astra Serif" w:eastAsiaTheme="majorEastAsia" w:hAnsi="PT Astra Serif"/>
            <w:sz w:val="22"/>
            <w:szCs w:val="22"/>
          </w:rPr>
          <w:t>Высшей школы экономики</w:t>
        </w:r>
      </w:hyperlink>
      <w:r w:rsidRPr="00547DF8">
        <w:rPr>
          <w:rStyle w:val="no-wikidata"/>
          <w:rFonts w:ascii="PT Astra Serif" w:eastAsiaTheme="majorEastAsia" w:hAnsi="PT Astra Serif"/>
          <w:sz w:val="22"/>
          <w:szCs w:val="22"/>
        </w:rPr>
        <w:t>.</w:t>
      </w:r>
    </w:p>
    <w:p w:rsidR="00B52BFD" w:rsidRPr="00547DF8" w:rsidRDefault="00B52BFD" w:rsidP="00B52BFD">
      <w:pPr>
        <w:shd w:val="clear" w:color="auto" w:fill="FFFFFF"/>
        <w:spacing w:after="0" w:line="240" w:lineRule="auto"/>
        <w:ind w:left="-142"/>
        <w:jc w:val="both"/>
        <w:rPr>
          <w:rFonts w:ascii="PT Astra Serif" w:eastAsia="Times New Roman" w:hAnsi="PT Astra Serif" w:cs="Arial"/>
          <w:b/>
          <w:bCs/>
          <w:lang w:eastAsia="ru-RU"/>
        </w:rPr>
      </w:pPr>
      <w:r w:rsidRPr="00547DF8">
        <w:rPr>
          <w:rFonts w:ascii="PT Astra Serif" w:eastAsia="Times New Roman" w:hAnsi="PT Astra Serif" w:cs="Arial"/>
          <w:b/>
          <w:bCs/>
          <w:lang w:eastAsia="ru-RU"/>
        </w:rPr>
        <w:t xml:space="preserve">Сферы научных </w:t>
      </w:r>
      <w:r>
        <w:rPr>
          <w:rFonts w:ascii="PT Astra Serif" w:eastAsia="Times New Roman" w:hAnsi="PT Astra Serif" w:cs="Arial"/>
          <w:b/>
          <w:bCs/>
          <w:lang w:eastAsia="ru-RU"/>
        </w:rPr>
        <w:t xml:space="preserve">и профессиональных </w:t>
      </w:r>
      <w:r w:rsidRPr="00547DF8">
        <w:rPr>
          <w:rFonts w:ascii="PT Astra Serif" w:eastAsia="Times New Roman" w:hAnsi="PT Astra Serif" w:cs="Arial"/>
          <w:b/>
          <w:bCs/>
          <w:lang w:eastAsia="ru-RU"/>
        </w:rPr>
        <w:t>интересов</w:t>
      </w:r>
    </w:p>
    <w:p w:rsidR="00B52BFD" w:rsidRDefault="00B52BFD" w:rsidP="00B52BFD">
      <w:pPr>
        <w:pStyle w:val="a3"/>
        <w:numPr>
          <w:ilvl w:val="0"/>
          <w:numId w:val="1"/>
        </w:numPr>
        <w:shd w:val="clear" w:color="auto" w:fill="FFFFFF"/>
        <w:spacing w:before="0" w:beforeAutospacing="0" w:after="0" w:afterAutospacing="0"/>
        <w:ind w:left="284" w:hanging="284"/>
        <w:jc w:val="both"/>
        <w:rPr>
          <w:rStyle w:val="no-wikidata"/>
          <w:rFonts w:ascii="PT Astra Serif" w:eastAsiaTheme="majorEastAsia" w:hAnsi="PT Astra Serif"/>
          <w:sz w:val="22"/>
          <w:szCs w:val="22"/>
        </w:rPr>
      </w:pPr>
      <w:r w:rsidRPr="00547DF8">
        <w:rPr>
          <w:rStyle w:val="no-wikidata"/>
          <w:rFonts w:ascii="PT Astra Serif" w:eastAsiaTheme="majorEastAsia" w:hAnsi="PT Astra Serif"/>
          <w:sz w:val="22"/>
          <w:szCs w:val="22"/>
        </w:rPr>
        <w:t>политическая и военная история России конца XVIII — начала XX века (до 1917 г.)</w:t>
      </w:r>
      <w:r>
        <w:rPr>
          <w:rStyle w:val="no-wikidata"/>
          <w:rFonts w:ascii="PT Astra Serif" w:eastAsiaTheme="majorEastAsia" w:hAnsi="PT Astra Serif"/>
          <w:sz w:val="22"/>
          <w:szCs w:val="22"/>
        </w:rPr>
        <w:t>;</w:t>
      </w:r>
    </w:p>
    <w:p w:rsidR="00B52BFD" w:rsidRPr="00547DF8" w:rsidRDefault="00B52BFD" w:rsidP="00B52BFD">
      <w:pPr>
        <w:pStyle w:val="a3"/>
        <w:numPr>
          <w:ilvl w:val="0"/>
          <w:numId w:val="1"/>
        </w:numPr>
        <w:shd w:val="clear" w:color="auto" w:fill="FFFFFF"/>
        <w:spacing w:before="0" w:beforeAutospacing="0" w:after="0" w:afterAutospacing="0"/>
        <w:ind w:left="284" w:hanging="284"/>
        <w:jc w:val="both"/>
        <w:rPr>
          <w:rStyle w:val="no-wikidata"/>
          <w:rFonts w:ascii="PT Astra Serif" w:eastAsiaTheme="majorEastAsia" w:hAnsi="PT Astra Serif"/>
          <w:sz w:val="22"/>
          <w:szCs w:val="22"/>
        </w:rPr>
      </w:pPr>
      <w:r w:rsidRPr="00547DF8">
        <w:rPr>
          <w:rStyle w:val="no-wikidata"/>
          <w:rFonts w:ascii="PT Astra Serif" w:eastAsiaTheme="majorEastAsia" w:hAnsi="PT Astra Serif"/>
          <w:sz w:val="22"/>
          <w:szCs w:val="22"/>
        </w:rPr>
        <w:t>социально-экономическая история пореформенной России</w:t>
      </w:r>
      <w:r>
        <w:rPr>
          <w:rStyle w:val="no-wikidata"/>
          <w:rFonts w:ascii="PT Astra Serif" w:eastAsiaTheme="majorEastAsia" w:hAnsi="PT Astra Serif"/>
          <w:sz w:val="22"/>
          <w:szCs w:val="22"/>
        </w:rPr>
        <w:t xml:space="preserve">; </w:t>
      </w:r>
    </w:p>
    <w:p w:rsidR="00B52BFD" w:rsidRDefault="00B52BFD" w:rsidP="00B52BFD">
      <w:pPr>
        <w:pStyle w:val="a3"/>
        <w:numPr>
          <w:ilvl w:val="0"/>
          <w:numId w:val="1"/>
        </w:numPr>
        <w:shd w:val="clear" w:color="auto" w:fill="FFFFFF"/>
        <w:spacing w:before="0" w:beforeAutospacing="0" w:after="0" w:afterAutospacing="0"/>
        <w:ind w:left="284" w:hanging="284"/>
        <w:jc w:val="both"/>
        <w:rPr>
          <w:rStyle w:val="no-wikidata"/>
          <w:rFonts w:ascii="PT Astra Serif" w:eastAsiaTheme="majorEastAsia" w:hAnsi="PT Astra Serif"/>
          <w:sz w:val="22"/>
          <w:szCs w:val="22"/>
        </w:rPr>
      </w:pPr>
      <w:r w:rsidRPr="00547DF8">
        <w:rPr>
          <w:rStyle w:val="no-wikidata"/>
          <w:rFonts w:ascii="PT Astra Serif" w:eastAsiaTheme="majorEastAsia" w:hAnsi="PT Astra Serif"/>
          <w:sz w:val="22"/>
          <w:szCs w:val="22"/>
        </w:rPr>
        <w:t>аграрн</w:t>
      </w:r>
      <w:r>
        <w:rPr>
          <w:rStyle w:val="no-wikidata"/>
          <w:rFonts w:ascii="PT Astra Serif" w:eastAsiaTheme="majorEastAsia" w:hAnsi="PT Astra Serif"/>
          <w:sz w:val="22"/>
          <w:szCs w:val="22"/>
        </w:rPr>
        <w:t>ая</w:t>
      </w:r>
      <w:r w:rsidRPr="00547DF8">
        <w:rPr>
          <w:rStyle w:val="no-wikidata"/>
          <w:rFonts w:ascii="PT Astra Serif" w:eastAsiaTheme="majorEastAsia" w:hAnsi="PT Astra Serif"/>
          <w:sz w:val="22"/>
          <w:szCs w:val="22"/>
        </w:rPr>
        <w:t xml:space="preserve"> и антропологическ</w:t>
      </w:r>
      <w:r>
        <w:rPr>
          <w:rStyle w:val="no-wikidata"/>
          <w:rFonts w:ascii="PT Astra Serif" w:eastAsiaTheme="majorEastAsia" w:hAnsi="PT Astra Serif"/>
          <w:sz w:val="22"/>
          <w:szCs w:val="22"/>
        </w:rPr>
        <w:t>ая</w:t>
      </w:r>
      <w:r w:rsidRPr="00547DF8">
        <w:rPr>
          <w:rStyle w:val="no-wikidata"/>
          <w:rFonts w:ascii="PT Astra Serif" w:eastAsiaTheme="majorEastAsia" w:hAnsi="PT Astra Serif"/>
          <w:sz w:val="22"/>
          <w:szCs w:val="22"/>
        </w:rPr>
        <w:t xml:space="preserve"> истории России</w:t>
      </w:r>
      <w:r>
        <w:rPr>
          <w:rStyle w:val="no-wikidata"/>
          <w:rFonts w:ascii="PT Astra Serif" w:eastAsiaTheme="majorEastAsia" w:hAnsi="PT Astra Serif"/>
          <w:sz w:val="22"/>
          <w:szCs w:val="22"/>
        </w:rPr>
        <w:t xml:space="preserve">. </w:t>
      </w:r>
    </w:p>
    <w:p w:rsidR="00B52BFD" w:rsidRPr="006C0E24" w:rsidRDefault="00B52BFD" w:rsidP="00B52BFD">
      <w:pPr>
        <w:pStyle w:val="a3"/>
        <w:shd w:val="clear" w:color="auto" w:fill="FFFFFF"/>
        <w:spacing w:before="0" w:beforeAutospacing="0" w:after="0" w:afterAutospacing="0"/>
        <w:ind w:left="-142"/>
        <w:jc w:val="both"/>
        <w:rPr>
          <w:rStyle w:val="no-wikidata"/>
          <w:rFonts w:ascii="PT Astra Serif" w:eastAsiaTheme="majorEastAsia" w:hAnsi="PT Astra Serif"/>
          <w:sz w:val="22"/>
          <w:szCs w:val="22"/>
        </w:rPr>
      </w:pPr>
      <w:r w:rsidRPr="006C0E24">
        <w:rPr>
          <w:rStyle w:val="no-wikidata"/>
          <w:rFonts w:ascii="PT Astra Serif" w:eastAsiaTheme="majorEastAsia" w:hAnsi="PT Astra Serif"/>
          <w:b/>
          <w:sz w:val="22"/>
          <w:szCs w:val="22"/>
        </w:rPr>
        <w:t>Давыдов Михаил Абрамович выступает с публичными лекциями</w:t>
      </w:r>
      <w:r w:rsidRPr="00547DF8">
        <w:rPr>
          <w:rStyle w:val="no-wikidata"/>
          <w:rFonts w:ascii="PT Astra Serif" w:eastAsiaTheme="majorEastAsia" w:hAnsi="PT Astra Serif"/>
          <w:sz w:val="22"/>
          <w:szCs w:val="22"/>
        </w:rPr>
        <w:t xml:space="preserve"> на радио (Эхо Москвы) и телевидении. </w:t>
      </w:r>
      <w:r w:rsidRPr="006C0E24">
        <w:rPr>
          <w:rStyle w:val="no-wikidata"/>
          <w:rFonts w:ascii="PT Astra Serif" w:eastAsiaTheme="majorEastAsia" w:hAnsi="PT Astra Serif"/>
          <w:sz w:val="22"/>
          <w:szCs w:val="22"/>
        </w:rPr>
        <w:t xml:space="preserve">Является лектором информационно-аналитического портала об общественно-политической жизни России и мира – </w:t>
      </w:r>
      <w:proofErr w:type="spellStart"/>
      <w:r w:rsidRPr="006C0E24">
        <w:rPr>
          <w:rStyle w:val="no-wikidata"/>
          <w:rFonts w:ascii="PT Astra Serif" w:eastAsiaTheme="majorEastAsia" w:hAnsi="PT Astra Serif"/>
          <w:sz w:val="22"/>
          <w:szCs w:val="22"/>
        </w:rPr>
        <w:t>Полит.ру</w:t>
      </w:r>
      <w:proofErr w:type="spellEnd"/>
      <w:r w:rsidRPr="006C0E24">
        <w:rPr>
          <w:rStyle w:val="no-wikidata"/>
          <w:rFonts w:ascii="PT Astra Serif" w:eastAsiaTheme="majorEastAsia" w:hAnsi="PT Astra Serif"/>
          <w:sz w:val="22"/>
          <w:szCs w:val="22"/>
        </w:rPr>
        <w:t xml:space="preserve"> </w:t>
      </w:r>
      <w:hyperlink r:id="rId50" w:history="1">
        <w:r w:rsidRPr="006C0E24">
          <w:rPr>
            <w:rStyle w:val="no-wikidata"/>
            <w:rFonts w:ascii="PT Astra Serif" w:eastAsiaTheme="majorEastAsia" w:hAnsi="PT Astra Serif"/>
            <w:sz w:val="22"/>
            <w:szCs w:val="22"/>
          </w:rPr>
          <w:t>https://polit.ru/lector/davydov/</w:t>
        </w:r>
      </w:hyperlink>
      <w:r w:rsidRPr="006C0E24">
        <w:rPr>
          <w:rStyle w:val="no-wikidata"/>
          <w:rFonts w:ascii="PT Astra Serif" w:eastAsiaTheme="majorEastAsia" w:hAnsi="PT Astra Serif"/>
          <w:sz w:val="22"/>
          <w:szCs w:val="22"/>
        </w:rPr>
        <w:t xml:space="preserve"> и лектором портала Родная история </w:t>
      </w:r>
      <w:hyperlink r:id="rId51" w:history="1">
        <w:r w:rsidRPr="006C0E24">
          <w:rPr>
            <w:rStyle w:val="no-wikidata"/>
            <w:rFonts w:ascii="PT Astra Serif" w:eastAsiaTheme="majorEastAsia" w:hAnsi="PT Astra Serif"/>
            <w:sz w:val="22"/>
            <w:szCs w:val="22"/>
          </w:rPr>
          <w:t>http://rodnaya-istoriya.ru/index.php/otkritie-lekcii-istorikov-rggu/otkritie-lekcii-istorikov-rggu/davidov-mixail-abramovich.html</w:t>
        </w:r>
      </w:hyperlink>
    </w:p>
    <w:p w:rsidR="00B52BFD" w:rsidRPr="00547DF8" w:rsidRDefault="00B52BFD" w:rsidP="00B52BFD">
      <w:pPr>
        <w:pStyle w:val="a3"/>
        <w:shd w:val="clear" w:color="auto" w:fill="FFFFFF"/>
        <w:spacing w:before="0" w:beforeAutospacing="0" w:after="0" w:afterAutospacing="0"/>
        <w:ind w:left="-142"/>
        <w:rPr>
          <w:rFonts w:ascii="PT Astra Serif" w:hAnsi="PT Astra Serif" w:cs="Arial"/>
          <w:b/>
          <w:bCs/>
          <w:sz w:val="22"/>
          <w:szCs w:val="22"/>
        </w:rPr>
      </w:pPr>
      <w:r w:rsidRPr="00547DF8">
        <w:rPr>
          <w:rFonts w:ascii="PT Astra Serif" w:hAnsi="PT Astra Serif" w:cs="Arial"/>
          <w:b/>
          <w:bCs/>
          <w:sz w:val="22"/>
          <w:szCs w:val="22"/>
        </w:rPr>
        <w:t>Публикации</w:t>
      </w:r>
    </w:p>
    <w:p w:rsidR="00B52BFD" w:rsidRPr="00547DF8" w:rsidRDefault="00B52BFD" w:rsidP="00B52BFD">
      <w:pPr>
        <w:pStyle w:val="a3"/>
        <w:shd w:val="clear" w:color="auto" w:fill="FFFFFF"/>
        <w:spacing w:before="0" w:beforeAutospacing="0" w:after="0" w:afterAutospacing="0"/>
        <w:ind w:left="-142"/>
        <w:rPr>
          <w:rStyle w:val="no-wikidata"/>
          <w:rFonts w:ascii="PT Astra Serif" w:eastAsiaTheme="majorEastAsia" w:hAnsi="PT Astra Serif"/>
          <w:sz w:val="22"/>
          <w:szCs w:val="22"/>
        </w:rPr>
      </w:pPr>
      <w:r w:rsidRPr="00547DF8">
        <w:rPr>
          <w:rStyle w:val="no-wikidata"/>
          <w:rFonts w:ascii="PT Astra Serif" w:eastAsiaTheme="majorEastAsia" w:hAnsi="PT Astra Serif"/>
          <w:sz w:val="22"/>
          <w:szCs w:val="22"/>
        </w:rPr>
        <w:t xml:space="preserve">Автор более 110 работ, монографий и научных статей. </w:t>
      </w:r>
    </w:p>
    <w:p w:rsidR="00B52BFD" w:rsidRPr="00547DF8" w:rsidRDefault="00B52BFD" w:rsidP="00B52BFD">
      <w:pPr>
        <w:pStyle w:val="a3"/>
        <w:shd w:val="clear" w:color="auto" w:fill="FFFFFF"/>
        <w:spacing w:before="0" w:beforeAutospacing="0" w:after="0" w:afterAutospacing="0"/>
        <w:ind w:left="-142"/>
        <w:jc w:val="both"/>
        <w:rPr>
          <w:rStyle w:val="no-wikidata"/>
          <w:rFonts w:ascii="PT Astra Serif" w:eastAsiaTheme="majorEastAsia" w:hAnsi="PT Astra Serif"/>
          <w:sz w:val="22"/>
          <w:szCs w:val="22"/>
        </w:rPr>
      </w:pPr>
      <w:r w:rsidRPr="00547DF8">
        <w:rPr>
          <w:rStyle w:val="no-wikidata"/>
          <w:rFonts w:ascii="PT Astra Serif" w:eastAsiaTheme="majorEastAsia" w:hAnsi="PT Astra Serif"/>
          <w:sz w:val="22"/>
          <w:szCs w:val="22"/>
        </w:rPr>
        <w:t xml:space="preserve">В 2016 г. </w:t>
      </w:r>
      <w:r>
        <w:rPr>
          <w:rStyle w:val="no-wikidata"/>
          <w:rFonts w:ascii="PT Astra Serif" w:eastAsiaTheme="majorEastAsia" w:hAnsi="PT Astra Serif"/>
          <w:sz w:val="22"/>
          <w:szCs w:val="22"/>
        </w:rPr>
        <w:t xml:space="preserve">была </w:t>
      </w:r>
      <w:r w:rsidRPr="00547DF8">
        <w:rPr>
          <w:rStyle w:val="no-wikidata"/>
          <w:rFonts w:ascii="PT Astra Serif" w:eastAsiaTheme="majorEastAsia" w:hAnsi="PT Astra Serif"/>
          <w:sz w:val="22"/>
          <w:szCs w:val="22"/>
        </w:rPr>
        <w:t>опубликована основанная на обработке впервые введенного в научный оборот огромного массива экономической статистики капитальная монография </w:t>
      </w:r>
      <w:hyperlink r:id="rId52" w:history="1">
        <w:r w:rsidRPr="00547DF8">
          <w:rPr>
            <w:rStyle w:val="no-wikidata"/>
            <w:rFonts w:ascii="PT Astra Serif" w:eastAsiaTheme="majorEastAsia" w:hAnsi="PT Astra Serif"/>
            <w:sz w:val="22"/>
            <w:szCs w:val="22"/>
          </w:rPr>
          <w:t>«Двадцать лет до Великой войны: российская модернизация Витте-Столыпина»</w:t>
        </w:r>
      </w:hyperlink>
      <w:r w:rsidRPr="00547DF8">
        <w:rPr>
          <w:rStyle w:val="no-wikidata"/>
          <w:rFonts w:ascii="PT Astra Serif" w:eastAsiaTheme="majorEastAsia" w:hAnsi="PT Astra Serif"/>
          <w:sz w:val="22"/>
          <w:szCs w:val="22"/>
        </w:rPr>
        <w:t xml:space="preserve">, объёмом более тысячи страниц. В этой монографии автором предложены новые, оригинальные подходы к изучению проблем экономической истории, представлена принципиально новая концепция социального-экономического развития России в течение нескольких десятилетий перед Первой мировой войной, рассмотрен широкий спектр проблем и вопросов, находившихся в центре научных дискуссий на протяжении всего ХХ века, убедительно опровергнуты многочисленные историографические мифы, связанные с оценкой результатов реформ Витте-Столыпина, общественными настроениями и социальной ситуацией предвоенной России. Выводы автора имеют принципиальное значение для осмысления ключевых для отечественной истории событий 1917 года и развития страны в советское время. </w:t>
      </w:r>
      <w:r>
        <w:rPr>
          <w:rStyle w:val="no-wikidata"/>
          <w:rFonts w:ascii="PT Astra Serif" w:eastAsiaTheme="majorEastAsia" w:hAnsi="PT Astra Serif"/>
          <w:sz w:val="22"/>
          <w:szCs w:val="22"/>
        </w:rPr>
        <w:t>Д</w:t>
      </w:r>
      <w:r w:rsidRPr="00547DF8">
        <w:rPr>
          <w:rStyle w:val="no-wikidata"/>
          <w:rFonts w:ascii="PT Astra Serif" w:eastAsiaTheme="majorEastAsia" w:hAnsi="PT Astra Serif"/>
          <w:sz w:val="22"/>
          <w:szCs w:val="22"/>
        </w:rPr>
        <w:t xml:space="preserve">анное исследование явилось результатом многолетней кропотливой работы, связанной не только с обработкой опубликованной статистики, но архивной работы по выявлению и изучению неопубликованных документов. По объему задействованного и обработанного статистического материала </w:t>
      </w:r>
      <w:r>
        <w:rPr>
          <w:rStyle w:val="no-wikidata"/>
          <w:rFonts w:ascii="PT Astra Serif" w:eastAsiaTheme="majorEastAsia" w:hAnsi="PT Astra Serif"/>
          <w:sz w:val="22"/>
          <w:szCs w:val="22"/>
        </w:rPr>
        <w:t>монография</w:t>
      </w:r>
      <w:r w:rsidRPr="00547DF8">
        <w:rPr>
          <w:rStyle w:val="no-wikidata"/>
          <w:rFonts w:ascii="PT Astra Serif" w:eastAsiaTheme="majorEastAsia" w:hAnsi="PT Astra Serif"/>
          <w:sz w:val="22"/>
          <w:szCs w:val="22"/>
        </w:rPr>
        <w:t xml:space="preserve"> не имеет аналогов как в отечественной, так и в зарубежной литературе по этой проблематике.</w:t>
      </w:r>
    </w:p>
    <w:p w:rsidR="00B52BFD" w:rsidRPr="00547DF8" w:rsidRDefault="00B52BFD" w:rsidP="00B52BFD">
      <w:pPr>
        <w:pStyle w:val="a3"/>
        <w:shd w:val="clear" w:color="auto" w:fill="FFFFFF"/>
        <w:spacing w:before="0" w:beforeAutospacing="0" w:after="0" w:afterAutospacing="0"/>
        <w:ind w:left="-142"/>
        <w:rPr>
          <w:rFonts w:ascii="PT Astra Serif" w:hAnsi="PT Astra Serif" w:cs="Arial"/>
          <w:b/>
          <w:bCs/>
          <w:sz w:val="22"/>
          <w:szCs w:val="22"/>
        </w:rPr>
      </w:pPr>
      <w:r w:rsidRPr="00547DF8">
        <w:rPr>
          <w:rFonts w:ascii="PT Astra Serif" w:hAnsi="PT Astra Serif" w:cs="Arial"/>
          <w:b/>
          <w:bCs/>
          <w:sz w:val="22"/>
          <w:szCs w:val="22"/>
        </w:rPr>
        <w:t>Членство в профессиональных ассоциациях</w:t>
      </w:r>
    </w:p>
    <w:p w:rsidR="00B52BFD" w:rsidRPr="00547DF8" w:rsidRDefault="00B52BFD" w:rsidP="00B52BFD">
      <w:pPr>
        <w:pStyle w:val="a3"/>
        <w:numPr>
          <w:ilvl w:val="0"/>
          <w:numId w:val="8"/>
        </w:numPr>
        <w:shd w:val="clear" w:color="auto" w:fill="FFFFFF"/>
        <w:spacing w:before="0" w:beforeAutospacing="0" w:after="0" w:afterAutospacing="0"/>
        <w:ind w:left="284" w:hanging="284"/>
        <w:rPr>
          <w:rFonts w:ascii="PT Astra Serif" w:hAnsi="PT Astra Serif" w:cs="Arial"/>
          <w:b/>
          <w:bCs/>
          <w:sz w:val="22"/>
          <w:szCs w:val="22"/>
        </w:rPr>
      </w:pPr>
      <w:r w:rsidRPr="00547DF8">
        <w:rPr>
          <w:rStyle w:val="no-wikidata"/>
          <w:rFonts w:ascii="PT Astra Serif" w:eastAsiaTheme="majorEastAsia" w:hAnsi="PT Astra Serif"/>
          <w:sz w:val="22"/>
          <w:szCs w:val="22"/>
        </w:rPr>
        <w:t>Член международной ассоциации «История и компьютер»</w:t>
      </w:r>
      <w:r>
        <w:rPr>
          <w:rStyle w:val="no-wikidata"/>
          <w:rFonts w:ascii="PT Astra Serif" w:eastAsiaTheme="majorEastAsia" w:hAnsi="PT Astra Serif"/>
          <w:sz w:val="22"/>
          <w:szCs w:val="22"/>
        </w:rPr>
        <w:t>;</w:t>
      </w:r>
    </w:p>
    <w:p w:rsidR="00B52BFD" w:rsidRPr="00547DF8" w:rsidRDefault="00B52BFD" w:rsidP="00B52BFD">
      <w:pPr>
        <w:pStyle w:val="a3"/>
        <w:numPr>
          <w:ilvl w:val="0"/>
          <w:numId w:val="8"/>
        </w:numPr>
        <w:shd w:val="clear" w:color="auto" w:fill="FFFFFF"/>
        <w:spacing w:before="0" w:beforeAutospacing="0" w:after="0" w:afterAutospacing="0"/>
        <w:ind w:left="284" w:hanging="284"/>
        <w:rPr>
          <w:rFonts w:ascii="PT Astra Serif" w:hAnsi="PT Astra Serif"/>
          <w:sz w:val="22"/>
          <w:szCs w:val="22"/>
        </w:rPr>
      </w:pPr>
      <w:r w:rsidRPr="00547DF8">
        <w:rPr>
          <w:rFonts w:ascii="PT Astra Serif" w:hAnsi="PT Astra Serif"/>
          <w:sz w:val="22"/>
          <w:szCs w:val="22"/>
        </w:rPr>
        <w:lastRenderedPageBreak/>
        <w:t>Член вольного исторического общества (2014)</w:t>
      </w:r>
      <w:r>
        <w:rPr>
          <w:rFonts w:ascii="PT Astra Serif" w:hAnsi="PT Astra Serif"/>
          <w:sz w:val="22"/>
          <w:szCs w:val="22"/>
        </w:rPr>
        <w:t>.</w:t>
      </w:r>
      <w:r w:rsidRPr="00547DF8">
        <w:rPr>
          <w:rFonts w:ascii="PT Astra Serif" w:hAnsi="PT Astra Serif"/>
          <w:sz w:val="22"/>
          <w:szCs w:val="22"/>
        </w:rPr>
        <w:t xml:space="preserve"> </w:t>
      </w:r>
    </w:p>
    <w:p w:rsidR="00B52BFD" w:rsidRDefault="00B52BFD" w:rsidP="00B52BFD">
      <w:pPr>
        <w:pStyle w:val="a3"/>
        <w:pBdr>
          <w:top w:val="single" w:sz="4" w:space="1" w:color="auto"/>
        </w:pBdr>
        <w:shd w:val="clear" w:color="auto" w:fill="FFFFFF"/>
        <w:spacing w:before="0" w:beforeAutospacing="0" w:after="0" w:afterAutospacing="0"/>
        <w:ind w:left="-142"/>
        <w:rPr>
          <w:rFonts w:ascii="PT Astra Serif" w:hAnsi="PT Astra Serif"/>
          <w:sz w:val="22"/>
          <w:szCs w:val="22"/>
        </w:rPr>
      </w:pPr>
    </w:p>
    <w:p w:rsidR="00B52BFD" w:rsidRPr="00124DEC" w:rsidRDefault="00B52BFD" w:rsidP="00B52BFD">
      <w:pPr>
        <w:spacing w:after="0" w:line="240" w:lineRule="auto"/>
        <w:ind w:hanging="142"/>
        <w:outlineLvl w:val="1"/>
        <w:rPr>
          <w:rFonts w:ascii="PT Astra Serif" w:eastAsia="Times New Roman" w:hAnsi="PT Astra Serif" w:cs="Times New Roman"/>
          <w:lang w:eastAsia="ru-RU"/>
        </w:rPr>
      </w:pPr>
      <w:r w:rsidRPr="00124DEC">
        <w:rPr>
          <w:rFonts w:ascii="PT Astra Serif" w:eastAsia="Times New Roman" w:hAnsi="PT Astra Serif" w:cs="Times New Roman"/>
          <w:lang w:eastAsia="ru-RU"/>
        </w:rPr>
        <w:t>«</w:t>
      </w:r>
      <w:r>
        <w:rPr>
          <w:rFonts w:ascii="PT Astra Serif" w:eastAsia="Times New Roman" w:hAnsi="PT Astra Serif" w:cs="Times New Roman"/>
          <w:lang w:eastAsia="ru-RU"/>
        </w:rPr>
        <w:t>Т</w:t>
      </w:r>
      <w:r w:rsidRPr="00124DEC">
        <w:rPr>
          <w:rFonts w:ascii="PT Astra Serif" w:eastAsia="Times New Roman" w:hAnsi="PT Astra Serif" w:cs="Times New Roman"/>
          <w:lang w:eastAsia="ru-RU"/>
        </w:rPr>
        <w:t>о, чего не напишут историки моего поколения, не напишет уже никто»</w:t>
      </w:r>
    </w:p>
    <w:p w:rsidR="00B52BFD" w:rsidRPr="000A5083" w:rsidRDefault="00B52BFD" w:rsidP="00B52BFD">
      <w:pPr>
        <w:pStyle w:val="a3"/>
        <w:shd w:val="clear" w:color="auto" w:fill="FFFFFF"/>
        <w:spacing w:before="0" w:beforeAutospacing="0" w:after="0" w:afterAutospacing="0"/>
        <w:ind w:left="-142"/>
        <w:rPr>
          <w:rFonts w:ascii="PT Astra Serif" w:hAnsi="PT Astra Serif"/>
          <w:sz w:val="22"/>
          <w:szCs w:val="22"/>
          <w:lang w:val="en-US"/>
        </w:rPr>
      </w:pPr>
      <w:r w:rsidRPr="00547DF8">
        <w:rPr>
          <w:rFonts w:ascii="PT Astra Serif" w:hAnsi="PT Astra Serif"/>
          <w:sz w:val="22"/>
          <w:szCs w:val="22"/>
        </w:rPr>
        <w:t>Интервью</w:t>
      </w:r>
      <w:r w:rsidRPr="000A5083">
        <w:rPr>
          <w:rFonts w:ascii="PT Astra Serif" w:hAnsi="PT Astra Serif"/>
          <w:sz w:val="22"/>
          <w:szCs w:val="22"/>
          <w:lang w:val="en-US"/>
        </w:rPr>
        <w:t xml:space="preserve"> </w:t>
      </w:r>
      <w:r w:rsidRPr="00124DEC">
        <w:rPr>
          <w:rFonts w:ascii="PT Astra Serif" w:hAnsi="PT Astra Serif"/>
          <w:sz w:val="22"/>
          <w:szCs w:val="22"/>
          <w:lang w:val="en-US"/>
        </w:rPr>
        <w:t>«</w:t>
      </w:r>
      <w:r w:rsidRPr="00547DF8">
        <w:rPr>
          <w:rFonts w:ascii="PT Astra Serif" w:hAnsi="PT Astra Serif"/>
          <w:sz w:val="22"/>
          <w:szCs w:val="22"/>
          <w:lang w:val="en-US"/>
        </w:rPr>
        <w:t>The</w:t>
      </w:r>
      <w:r w:rsidRPr="000A5083">
        <w:rPr>
          <w:rFonts w:ascii="PT Astra Serif" w:hAnsi="PT Astra Serif"/>
          <w:sz w:val="22"/>
          <w:szCs w:val="22"/>
          <w:lang w:val="en-US"/>
        </w:rPr>
        <w:t xml:space="preserve"> </w:t>
      </w:r>
      <w:r w:rsidRPr="00547DF8">
        <w:rPr>
          <w:rFonts w:ascii="PT Astra Serif" w:hAnsi="PT Astra Serif"/>
          <w:sz w:val="22"/>
          <w:szCs w:val="22"/>
          <w:lang w:val="en-US"/>
        </w:rPr>
        <w:t>wall</w:t>
      </w:r>
      <w:r w:rsidRPr="000A5083">
        <w:rPr>
          <w:rFonts w:ascii="PT Astra Serif" w:hAnsi="PT Astra Serif"/>
          <w:sz w:val="22"/>
          <w:szCs w:val="22"/>
          <w:lang w:val="en-US"/>
        </w:rPr>
        <w:t xml:space="preserve"> </w:t>
      </w:r>
      <w:r w:rsidRPr="00547DF8">
        <w:rPr>
          <w:rFonts w:ascii="PT Astra Serif" w:hAnsi="PT Astra Serif"/>
          <w:sz w:val="22"/>
          <w:szCs w:val="22"/>
          <w:lang w:val="en-US"/>
        </w:rPr>
        <w:t>magazine</w:t>
      </w:r>
      <w:r w:rsidRPr="00124DEC">
        <w:rPr>
          <w:rFonts w:ascii="PT Astra Serif" w:hAnsi="PT Astra Serif"/>
          <w:sz w:val="22"/>
          <w:szCs w:val="22"/>
          <w:lang w:val="en-US"/>
        </w:rPr>
        <w:t xml:space="preserve">», </w:t>
      </w:r>
      <w:r w:rsidRPr="000A5083">
        <w:rPr>
          <w:rFonts w:ascii="PT Astra Serif" w:hAnsi="PT Astra Serif"/>
          <w:sz w:val="22"/>
          <w:szCs w:val="22"/>
          <w:lang w:val="en-US"/>
        </w:rPr>
        <w:t>12.02.2016</w:t>
      </w:r>
      <w:r w:rsidRPr="00124DEC">
        <w:rPr>
          <w:rFonts w:ascii="PT Astra Serif" w:hAnsi="PT Astra Serif"/>
          <w:sz w:val="22"/>
          <w:szCs w:val="22"/>
          <w:lang w:val="en-US"/>
        </w:rPr>
        <w:t xml:space="preserve"> </w:t>
      </w:r>
      <w:r w:rsidR="00677AF1">
        <w:fldChar w:fldCharType="begin"/>
      </w:r>
      <w:r w:rsidR="00677AF1" w:rsidRPr="005F72F9">
        <w:rPr>
          <w:lang w:val="en-US"/>
        </w:rPr>
        <w:instrText xml:space="preserve"> HYPERLINK "http://thewallmagazine.ru/interview-davydov/" </w:instrText>
      </w:r>
      <w:r w:rsidR="00677AF1">
        <w:fldChar w:fldCharType="separate"/>
      </w:r>
      <w:r w:rsidRPr="00547DF8">
        <w:rPr>
          <w:rStyle w:val="a4"/>
          <w:rFonts w:ascii="PT Astra Serif" w:eastAsiaTheme="majorEastAsia" w:hAnsi="PT Astra Serif"/>
          <w:sz w:val="22"/>
          <w:szCs w:val="22"/>
          <w:lang w:val="en-US"/>
        </w:rPr>
        <w:t>http</w:t>
      </w:r>
      <w:r w:rsidRPr="000A5083">
        <w:rPr>
          <w:rStyle w:val="a4"/>
          <w:rFonts w:ascii="PT Astra Serif" w:eastAsiaTheme="majorEastAsia" w:hAnsi="PT Astra Serif"/>
          <w:sz w:val="22"/>
          <w:szCs w:val="22"/>
          <w:lang w:val="en-US"/>
        </w:rPr>
        <w:t>://</w:t>
      </w:r>
      <w:r w:rsidRPr="00547DF8">
        <w:rPr>
          <w:rStyle w:val="a4"/>
          <w:rFonts w:ascii="PT Astra Serif" w:eastAsiaTheme="majorEastAsia" w:hAnsi="PT Astra Serif"/>
          <w:sz w:val="22"/>
          <w:szCs w:val="22"/>
          <w:lang w:val="en-US"/>
        </w:rPr>
        <w:t>thewallmagazine</w:t>
      </w:r>
      <w:r w:rsidRPr="000A5083">
        <w:rPr>
          <w:rStyle w:val="a4"/>
          <w:rFonts w:ascii="PT Astra Serif" w:eastAsiaTheme="majorEastAsia" w:hAnsi="PT Astra Serif"/>
          <w:sz w:val="22"/>
          <w:szCs w:val="22"/>
          <w:lang w:val="en-US"/>
        </w:rPr>
        <w:t>.</w:t>
      </w:r>
      <w:r w:rsidRPr="00547DF8">
        <w:rPr>
          <w:rStyle w:val="a4"/>
          <w:rFonts w:ascii="PT Astra Serif" w:eastAsiaTheme="majorEastAsia" w:hAnsi="PT Astra Serif"/>
          <w:sz w:val="22"/>
          <w:szCs w:val="22"/>
          <w:lang w:val="en-US"/>
        </w:rPr>
        <w:t>ru</w:t>
      </w:r>
      <w:r w:rsidRPr="000A5083">
        <w:rPr>
          <w:rStyle w:val="a4"/>
          <w:rFonts w:ascii="PT Astra Serif" w:eastAsiaTheme="majorEastAsia" w:hAnsi="PT Astra Serif"/>
          <w:sz w:val="22"/>
          <w:szCs w:val="22"/>
          <w:lang w:val="en-US"/>
        </w:rPr>
        <w:t>/</w:t>
      </w:r>
      <w:r w:rsidRPr="00547DF8">
        <w:rPr>
          <w:rStyle w:val="a4"/>
          <w:rFonts w:ascii="PT Astra Serif" w:eastAsiaTheme="majorEastAsia" w:hAnsi="PT Astra Serif"/>
          <w:sz w:val="22"/>
          <w:szCs w:val="22"/>
          <w:lang w:val="en-US"/>
        </w:rPr>
        <w:t>interview</w:t>
      </w:r>
      <w:r w:rsidRPr="000A5083">
        <w:rPr>
          <w:rStyle w:val="a4"/>
          <w:rFonts w:ascii="PT Astra Serif" w:eastAsiaTheme="majorEastAsia" w:hAnsi="PT Astra Serif"/>
          <w:sz w:val="22"/>
          <w:szCs w:val="22"/>
          <w:lang w:val="en-US"/>
        </w:rPr>
        <w:t>-</w:t>
      </w:r>
      <w:r w:rsidRPr="00547DF8">
        <w:rPr>
          <w:rStyle w:val="a4"/>
          <w:rFonts w:ascii="PT Astra Serif" w:eastAsiaTheme="majorEastAsia" w:hAnsi="PT Astra Serif"/>
          <w:sz w:val="22"/>
          <w:szCs w:val="22"/>
          <w:lang w:val="en-US"/>
        </w:rPr>
        <w:t>davydov</w:t>
      </w:r>
      <w:r w:rsidRPr="000A5083">
        <w:rPr>
          <w:rStyle w:val="a4"/>
          <w:rFonts w:ascii="PT Astra Serif" w:eastAsiaTheme="majorEastAsia" w:hAnsi="PT Astra Serif"/>
          <w:sz w:val="22"/>
          <w:szCs w:val="22"/>
          <w:lang w:val="en-US"/>
        </w:rPr>
        <w:t>/</w:t>
      </w:r>
      <w:r w:rsidR="00677AF1">
        <w:rPr>
          <w:rStyle w:val="a4"/>
          <w:rFonts w:ascii="PT Astra Serif" w:eastAsiaTheme="majorEastAsia" w:hAnsi="PT Astra Serif"/>
          <w:sz w:val="22"/>
          <w:szCs w:val="22"/>
          <w:lang w:val="en-US"/>
        </w:rPr>
        <w:fldChar w:fldCharType="end"/>
      </w:r>
      <w:r w:rsidRPr="000A5083">
        <w:rPr>
          <w:rFonts w:ascii="PT Astra Serif" w:hAnsi="PT Astra Serif"/>
          <w:sz w:val="22"/>
          <w:szCs w:val="22"/>
          <w:lang w:val="en-US"/>
        </w:rPr>
        <w:t xml:space="preserve"> </w:t>
      </w:r>
    </w:p>
    <w:p w:rsidR="00B52BFD" w:rsidRPr="000A5083" w:rsidRDefault="00B52BFD" w:rsidP="00B52BFD">
      <w:pPr>
        <w:pStyle w:val="a3"/>
        <w:shd w:val="clear" w:color="auto" w:fill="FFFFFF"/>
        <w:spacing w:before="0" w:beforeAutospacing="0" w:after="0" w:afterAutospacing="0"/>
        <w:ind w:left="-142"/>
        <w:rPr>
          <w:rFonts w:ascii="PT Astra Serif" w:hAnsi="PT Astra Serif"/>
          <w:sz w:val="22"/>
          <w:szCs w:val="22"/>
          <w:lang w:val="en-US"/>
        </w:rPr>
      </w:pPr>
    </w:p>
    <w:p w:rsidR="00B52BFD" w:rsidRPr="00547DF8" w:rsidRDefault="00B52BFD" w:rsidP="00B52BFD">
      <w:pPr>
        <w:pStyle w:val="a3"/>
        <w:shd w:val="clear" w:color="auto" w:fill="FFFFFF"/>
        <w:spacing w:before="0" w:beforeAutospacing="0" w:after="0" w:afterAutospacing="0"/>
        <w:ind w:left="-142"/>
        <w:rPr>
          <w:rFonts w:ascii="PT Astra Serif" w:hAnsi="PT Astra Serif"/>
          <w:sz w:val="22"/>
          <w:szCs w:val="22"/>
        </w:rPr>
      </w:pPr>
      <w:r w:rsidRPr="00547DF8">
        <w:rPr>
          <w:rFonts w:ascii="PT Astra Serif" w:hAnsi="PT Astra Serif"/>
          <w:b/>
          <w:bCs/>
          <w:sz w:val="22"/>
          <w:szCs w:val="22"/>
        </w:rPr>
        <w:t>- Михаил Абрамович, на ваш взгляд, как будет охарактеризован сегодняшний период времени с исторической точки зрения через двадцать-тридцать лет?</w:t>
      </w:r>
    </w:p>
    <w:p w:rsidR="00B52BFD" w:rsidRPr="00547DF8" w:rsidRDefault="00B52BFD" w:rsidP="00B52BFD">
      <w:pPr>
        <w:spacing w:after="0" w:line="240" w:lineRule="auto"/>
        <w:ind w:left="-142"/>
        <w:jc w:val="both"/>
        <w:rPr>
          <w:rFonts w:ascii="PT Astra Serif" w:eastAsia="Times New Roman" w:hAnsi="PT Astra Serif" w:cs="Times New Roman"/>
          <w:lang w:eastAsia="ru-RU"/>
        </w:rPr>
      </w:pPr>
      <w:r w:rsidRPr="00547DF8">
        <w:rPr>
          <w:rFonts w:ascii="PT Astra Serif" w:eastAsia="Times New Roman" w:hAnsi="PT Astra Serif" w:cs="Times New Roman"/>
          <w:lang w:eastAsia="ru-RU"/>
        </w:rPr>
        <w:t>Честно, всерьёз не берусь судить. Как только я начинаю рассуждать о современности, я в эту минуту перестаю быть историком. Стоит заговорить о том, что происходит сейчас, твои сегодняшние сиюминутные ощущения, твое сегодняшнее «я», конечно, подавляет специалиста. </w:t>
      </w:r>
    </w:p>
    <w:p w:rsidR="00B52BFD" w:rsidRPr="00547DF8" w:rsidRDefault="00B52BFD" w:rsidP="00B52BFD">
      <w:pPr>
        <w:spacing w:after="0" w:line="240" w:lineRule="auto"/>
        <w:ind w:left="-142"/>
        <w:jc w:val="both"/>
        <w:rPr>
          <w:rFonts w:ascii="PT Astra Serif" w:eastAsia="Times New Roman" w:hAnsi="PT Astra Serif" w:cs="Times New Roman"/>
          <w:lang w:eastAsia="ru-RU"/>
        </w:rPr>
      </w:pPr>
      <w:r w:rsidRPr="00547DF8">
        <w:rPr>
          <w:rFonts w:ascii="PT Astra Serif" w:eastAsia="Times New Roman" w:hAnsi="PT Astra Serif" w:cs="Times New Roman"/>
          <w:lang w:eastAsia="ru-RU"/>
        </w:rPr>
        <w:t>На мой взгляд, первые пятнадцать лет XXI века будут оценены, как время больших упущенных возможностей для России. Была возможность в 2000-е годы сделать то, чего в 90-е сделано не было, а именно: собрать какие-то остатки промышленности; вложиться в развитие образования, да всего не перечесть. Очень многое можно было сделать за счёт высокой цены на нефть. К сожалению, этого сделано не было. И самое обидное, таких возможностей в ближайшие годы уже не будет.</w:t>
      </w:r>
    </w:p>
    <w:p w:rsidR="00B52BFD" w:rsidRPr="00547DF8" w:rsidRDefault="00B52BFD" w:rsidP="00B52BFD">
      <w:pPr>
        <w:spacing w:after="0" w:line="240" w:lineRule="auto"/>
        <w:ind w:left="-142"/>
        <w:jc w:val="both"/>
        <w:rPr>
          <w:rFonts w:ascii="PT Astra Serif" w:eastAsia="Times New Roman" w:hAnsi="PT Astra Serif" w:cs="Times New Roman"/>
          <w:lang w:eastAsia="ru-RU"/>
        </w:rPr>
      </w:pPr>
      <w:r w:rsidRPr="00547DF8">
        <w:rPr>
          <w:rFonts w:ascii="PT Astra Serif" w:eastAsia="Times New Roman" w:hAnsi="PT Astra Serif" w:cs="Times New Roman"/>
          <w:b/>
          <w:bCs/>
          <w:lang w:eastAsia="ru-RU"/>
        </w:rPr>
        <w:t>- В связи с этим как вы оцениваете состояние исторической науки в России на сегодняшний день?</w:t>
      </w:r>
    </w:p>
    <w:p w:rsidR="00B52BFD" w:rsidRPr="00547DF8" w:rsidRDefault="00B52BFD" w:rsidP="00B52BFD">
      <w:pPr>
        <w:spacing w:after="0" w:line="240" w:lineRule="auto"/>
        <w:ind w:left="-142"/>
        <w:jc w:val="both"/>
        <w:rPr>
          <w:rFonts w:ascii="PT Astra Serif" w:eastAsia="Times New Roman" w:hAnsi="PT Astra Serif" w:cs="Times New Roman"/>
          <w:lang w:eastAsia="ru-RU"/>
        </w:rPr>
      </w:pPr>
      <w:r w:rsidRPr="00547DF8">
        <w:rPr>
          <w:rFonts w:ascii="PT Astra Serif" w:eastAsia="Times New Roman" w:hAnsi="PT Astra Serif" w:cs="Times New Roman"/>
          <w:lang w:eastAsia="ru-RU"/>
        </w:rPr>
        <w:t>Плачевно, потому что за нами, по сути дела, пустыня. Историки моего поколения и те, кто чуть-чуть старше, и те, кто чуть-чуть моложе, находятся в весьма ответственной ситуации. Ведь те работы, которые мы сейчас не напишем, уже не напишет никто и никогда. Это не из-за того, что мы такие умные, не поэтому, а потому что в нашей науке пала связь времен, связь поколений. </w:t>
      </w:r>
    </w:p>
    <w:p w:rsidR="00B52BFD" w:rsidRPr="00547DF8" w:rsidRDefault="00B52BFD" w:rsidP="00B52BFD">
      <w:pPr>
        <w:spacing w:after="0" w:line="240" w:lineRule="auto"/>
        <w:ind w:left="-142"/>
        <w:jc w:val="both"/>
        <w:rPr>
          <w:rFonts w:ascii="PT Astra Serif" w:eastAsia="Times New Roman" w:hAnsi="PT Astra Serif" w:cs="Times New Roman"/>
          <w:lang w:eastAsia="ru-RU"/>
        </w:rPr>
      </w:pPr>
      <w:r w:rsidRPr="00547DF8">
        <w:rPr>
          <w:rFonts w:ascii="PT Astra Serif" w:eastAsia="Times New Roman" w:hAnsi="PT Astra Serif" w:cs="Times New Roman"/>
          <w:lang w:eastAsia="ru-RU"/>
        </w:rPr>
        <w:t>Я никогда не хотел иметь учеников в академическом смысле, потому что всё, что мог, отдавал тем, кого готовил к поступлению (с 4-го курса я зарабатывал репетиторством). Сейчас же понимаю, что дозрел до стадии, когда нужно передать дальше «по цепочке» хотя бы часть того, что знаю и умею. Однако всерьез отдать некому. Конечно, есть ребята хорошие, более того, во многом они превосходят мое поколение (в знании языков, например), но после вуза они не идут в науку из-за того, что там не платят. </w:t>
      </w:r>
    </w:p>
    <w:p w:rsidR="00B52BFD" w:rsidRPr="00547DF8" w:rsidRDefault="00B52BFD" w:rsidP="00B52BFD">
      <w:pPr>
        <w:spacing w:after="0" w:line="240" w:lineRule="auto"/>
        <w:ind w:left="-142"/>
        <w:jc w:val="both"/>
        <w:rPr>
          <w:rFonts w:ascii="PT Astra Serif" w:eastAsia="Times New Roman" w:hAnsi="PT Astra Serif" w:cs="Times New Roman"/>
          <w:lang w:eastAsia="ru-RU"/>
        </w:rPr>
      </w:pPr>
      <w:r w:rsidRPr="00547DF8">
        <w:rPr>
          <w:rFonts w:ascii="PT Astra Serif" w:eastAsia="Times New Roman" w:hAnsi="PT Astra Serif" w:cs="Times New Roman"/>
          <w:lang w:eastAsia="ru-RU"/>
        </w:rPr>
        <w:t xml:space="preserve">- </w:t>
      </w:r>
      <w:r w:rsidRPr="00547DF8">
        <w:rPr>
          <w:rFonts w:ascii="PT Astra Serif" w:eastAsia="Times New Roman" w:hAnsi="PT Astra Serif" w:cs="Times New Roman"/>
          <w:b/>
          <w:bCs/>
          <w:lang w:eastAsia="ru-RU"/>
        </w:rPr>
        <w:t xml:space="preserve">Существует точка зрения, что история циклична. То есть всё, что сейчас </w:t>
      </w:r>
      <w:proofErr w:type="gramStart"/>
      <w:r w:rsidRPr="00547DF8">
        <w:rPr>
          <w:rFonts w:ascii="PT Astra Serif" w:eastAsia="Times New Roman" w:hAnsi="PT Astra Serif" w:cs="Times New Roman"/>
          <w:b/>
          <w:bCs/>
          <w:lang w:eastAsia="ru-RU"/>
        </w:rPr>
        <w:t>происходит,  в</w:t>
      </w:r>
      <w:proofErr w:type="gramEnd"/>
      <w:r w:rsidRPr="00547DF8">
        <w:rPr>
          <w:rFonts w:ascii="PT Astra Serif" w:eastAsia="Times New Roman" w:hAnsi="PT Astra Serif" w:cs="Times New Roman"/>
          <w:b/>
          <w:bCs/>
          <w:lang w:eastAsia="ru-RU"/>
        </w:rPr>
        <w:t xml:space="preserve"> прошлом случалось уже не раз, и будущее наше предопределено. Разделяете это мнение?</w:t>
      </w:r>
    </w:p>
    <w:p w:rsidR="00B52BFD" w:rsidRPr="00547DF8" w:rsidRDefault="00B52BFD" w:rsidP="00B52BFD">
      <w:pPr>
        <w:spacing w:after="0" w:line="240" w:lineRule="auto"/>
        <w:ind w:left="-142"/>
        <w:jc w:val="both"/>
        <w:rPr>
          <w:rFonts w:ascii="PT Astra Serif" w:eastAsia="Times New Roman" w:hAnsi="PT Astra Serif" w:cs="Times New Roman"/>
          <w:lang w:eastAsia="ru-RU"/>
        </w:rPr>
      </w:pPr>
      <w:r w:rsidRPr="00547DF8">
        <w:rPr>
          <w:rFonts w:ascii="PT Astra Serif" w:eastAsia="Times New Roman" w:hAnsi="PT Astra Serif" w:cs="Times New Roman"/>
          <w:lang w:eastAsia="ru-RU"/>
        </w:rPr>
        <w:t xml:space="preserve">Нет, потому что никто не может знать будущего. По правде, я не догадываюсь, что вы вкладываете в понятие «цикличность истории», но замечу здесь следующее </w:t>
      </w:r>
      <w:proofErr w:type="gramStart"/>
      <w:r w:rsidRPr="00547DF8">
        <w:rPr>
          <w:rFonts w:ascii="PT Astra Serif" w:eastAsia="Times New Roman" w:hAnsi="PT Astra Serif" w:cs="Times New Roman"/>
          <w:lang w:eastAsia="ru-RU"/>
        </w:rPr>
        <w:t>—  некоторые</w:t>
      </w:r>
      <w:proofErr w:type="gramEnd"/>
      <w:r w:rsidRPr="00547DF8">
        <w:rPr>
          <w:rFonts w:ascii="PT Astra Serif" w:eastAsia="Times New Roman" w:hAnsi="PT Astra Serif" w:cs="Times New Roman"/>
          <w:lang w:eastAsia="ru-RU"/>
        </w:rPr>
        <w:t xml:space="preserve"> ситуации, действительно, часто повторяются с определенным промежутком времени. Вот, к примеру, умиротворение агрессора. Вспомните, как умиротворяли Гитлера в 38-м году, вспомните Мюнхенский сговор. Затем мы видели похожую ситуацию на Западе в отношении воинствующего ислама. Отношение европейских государств к Израилю – это ведь не поддается здравому смыслу. В 1967 году </w:t>
      </w:r>
      <w:r w:rsidRPr="00547DF8">
        <w:rPr>
          <w:rFonts w:ascii="PT Astra Serif" w:eastAsia="Times New Roman" w:hAnsi="PT Astra Serif" w:cs="Times New Roman"/>
          <w:i/>
          <w:iCs/>
          <w:lang w:eastAsia="ru-RU"/>
        </w:rPr>
        <w:t>(до начала Шестидневной войны – прим. автора.) </w:t>
      </w:r>
      <w:r w:rsidRPr="00547DF8">
        <w:rPr>
          <w:rFonts w:ascii="PT Astra Serif" w:eastAsia="Times New Roman" w:hAnsi="PT Astra Serif" w:cs="Times New Roman"/>
          <w:lang w:eastAsia="ru-RU"/>
        </w:rPr>
        <w:t>Европа молчала, когда Египет, Сирия и Иордания готовились стереть Израиль с лица Земли. Европа, которая много раз говорила, что она гарантирует прекращение атак со стороны арабов – ничего толком гарантировать не хотела. А нынешняя политика Европейского Союза? Это разве не умиротворение агрессора? Вы знаете, есть такое понятие «стокгольмский синдром». Именно он проявлялся в этих аналогичных по существу случаях. Роль «стокгольмского синдрома» в истории вообще крайне велика. </w:t>
      </w:r>
    </w:p>
    <w:p w:rsidR="00B52BFD" w:rsidRPr="00547DF8" w:rsidRDefault="00B52BFD" w:rsidP="00B52BFD">
      <w:pPr>
        <w:spacing w:after="0" w:line="240" w:lineRule="auto"/>
        <w:ind w:left="-142"/>
        <w:jc w:val="both"/>
        <w:rPr>
          <w:rFonts w:ascii="PT Astra Serif" w:eastAsia="Times New Roman" w:hAnsi="PT Astra Serif" w:cs="Times New Roman"/>
          <w:lang w:eastAsia="ru-RU"/>
        </w:rPr>
      </w:pPr>
      <w:r w:rsidRPr="00547DF8">
        <w:rPr>
          <w:rFonts w:ascii="PT Astra Serif" w:eastAsia="Times New Roman" w:hAnsi="PT Astra Serif" w:cs="Times New Roman"/>
          <w:b/>
          <w:bCs/>
          <w:lang w:eastAsia="ru-RU"/>
        </w:rPr>
        <w:t xml:space="preserve">- Какие события, на ваш взгляд, повлияли на ход российской истории </w:t>
      </w:r>
      <w:proofErr w:type="gramStart"/>
      <w:r w:rsidRPr="00547DF8">
        <w:rPr>
          <w:rFonts w:ascii="PT Astra Serif" w:eastAsia="Times New Roman" w:hAnsi="PT Astra Serif" w:cs="Times New Roman"/>
          <w:b/>
          <w:bCs/>
          <w:lang w:eastAsia="ru-RU"/>
        </w:rPr>
        <w:t>более  всего</w:t>
      </w:r>
      <w:proofErr w:type="gramEnd"/>
      <w:r w:rsidRPr="00547DF8">
        <w:rPr>
          <w:rFonts w:ascii="PT Astra Serif" w:eastAsia="Times New Roman" w:hAnsi="PT Astra Serif" w:cs="Times New Roman"/>
          <w:b/>
          <w:bCs/>
          <w:lang w:eastAsia="ru-RU"/>
        </w:rPr>
        <w:t>?</w:t>
      </w:r>
    </w:p>
    <w:p w:rsidR="00B52BFD" w:rsidRDefault="00B52BFD" w:rsidP="00B52BFD">
      <w:pPr>
        <w:spacing w:after="0" w:line="240" w:lineRule="auto"/>
        <w:ind w:left="-142"/>
        <w:jc w:val="both"/>
        <w:rPr>
          <w:rFonts w:ascii="PT Astra Serif" w:eastAsia="Times New Roman" w:hAnsi="PT Astra Serif" w:cs="Times New Roman"/>
          <w:lang w:eastAsia="ru-RU"/>
        </w:rPr>
      </w:pPr>
      <w:r w:rsidRPr="00547DF8">
        <w:rPr>
          <w:rFonts w:ascii="PT Astra Serif" w:eastAsia="Times New Roman" w:hAnsi="PT Astra Serif" w:cs="Times New Roman"/>
          <w:lang w:eastAsia="ru-RU"/>
        </w:rPr>
        <w:t>Принятие христианства, монголо-татарское завоевание, правление Петра I, победа над Наполеоном и, конечно, октябрь 1917 года.  </w:t>
      </w:r>
    </w:p>
    <w:p w:rsidR="00B52BFD" w:rsidRPr="00547DF8" w:rsidRDefault="00B52BFD" w:rsidP="00B52BFD">
      <w:pPr>
        <w:spacing w:after="0" w:line="240" w:lineRule="auto"/>
        <w:ind w:left="-142"/>
        <w:jc w:val="both"/>
        <w:rPr>
          <w:rFonts w:ascii="PT Astra Serif" w:eastAsia="Times New Roman" w:hAnsi="PT Astra Serif" w:cs="Times New Roman"/>
          <w:lang w:eastAsia="ru-RU"/>
        </w:rPr>
      </w:pPr>
    </w:p>
    <w:p w:rsidR="00B52BFD" w:rsidRPr="00547DF8" w:rsidRDefault="00B52BFD" w:rsidP="00B52BFD">
      <w:pPr>
        <w:pBdr>
          <w:top w:val="single" w:sz="4" w:space="1" w:color="auto"/>
        </w:pBdr>
        <w:spacing w:after="0" w:line="240" w:lineRule="auto"/>
        <w:ind w:left="-142"/>
        <w:rPr>
          <w:rFonts w:ascii="PT Astra Serif" w:hAnsi="PT Astra Serif"/>
        </w:rPr>
      </w:pPr>
    </w:p>
    <w:p w:rsidR="00B52BFD" w:rsidRDefault="00B52BFD">
      <w:pPr>
        <w:spacing w:after="160" w:line="259" w:lineRule="auto"/>
      </w:pPr>
      <w:r>
        <w:br w:type="page"/>
      </w:r>
    </w:p>
    <w:p w:rsidR="003B2501" w:rsidRPr="004E0CFB" w:rsidRDefault="003B2501" w:rsidP="003B2501">
      <w:pPr>
        <w:spacing w:after="0" w:line="240" w:lineRule="auto"/>
        <w:rPr>
          <w:rFonts w:ascii="PT Astra Serif" w:hAnsi="PT Astra Serif"/>
          <w:b/>
        </w:rPr>
      </w:pPr>
      <w:r w:rsidRPr="004E0CFB">
        <w:rPr>
          <w:rFonts w:ascii="PT Astra Serif" w:hAnsi="PT Astra Serif"/>
          <w:b/>
        </w:rPr>
        <w:lastRenderedPageBreak/>
        <w:t xml:space="preserve">БАРСУКОВА СВЕТЛАНА ЮРЬЕВНА </w:t>
      </w:r>
    </w:p>
    <w:p w:rsidR="003B2501" w:rsidRPr="00E25B3D" w:rsidRDefault="003B2501" w:rsidP="003B2501">
      <w:pPr>
        <w:spacing w:after="0" w:line="240" w:lineRule="auto"/>
        <w:rPr>
          <w:rFonts w:ascii="PT Astra Serif" w:hAnsi="PT Astra Serif"/>
          <w:b/>
          <w:sz w:val="12"/>
          <w:szCs w:val="1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6859"/>
      </w:tblGrid>
      <w:tr w:rsidR="003B2501" w:rsidRPr="004E0CFB" w:rsidTr="0091387C">
        <w:tc>
          <w:tcPr>
            <w:tcW w:w="3239" w:type="dxa"/>
          </w:tcPr>
          <w:p w:rsidR="003B2501" w:rsidRPr="004E0CFB" w:rsidRDefault="003B2501" w:rsidP="0091387C">
            <w:pPr>
              <w:outlineLvl w:val="0"/>
              <w:rPr>
                <w:rFonts w:ascii="PT Astra Serif" w:eastAsia="Times New Roman" w:hAnsi="PT Astra Serif" w:cs="Arial"/>
                <w:kern w:val="36"/>
                <w:lang w:eastAsia="ru-RU"/>
              </w:rPr>
            </w:pPr>
            <w:r w:rsidRPr="004E0CFB">
              <w:rPr>
                <w:rFonts w:ascii="PT Astra Serif" w:eastAsia="Times New Roman" w:hAnsi="PT Astra Serif" w:cs="Arial"/>
                <w:noProof/>
                <w:kern w:val="36"/>
                <w:lang w:eastAsia="ru-RU"/>
              </w:rPr>
              <w:drawing>
                <wp:inline distT="0" distB="0" distL="0" distR="0" wp14:anchorId="79070BBA" wp14:editId="1E59E42B">
                  <wp:extent cx="1581150" cy="2018837"/>
                  <wp:effectExtent l="76200" t="76200" r="76200" b="114935"/>
                  <wp:docPr id="20" name="Рисунок 20"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охожее изображение"/>
                          <pic:cNvPicPr>
                            <a:picLocks noChangeAspect="1" noChangeArrowheads="1"/>
                          </pic:cNvPicPr>
                        </pic:nvPicPr>
                        <pic:blipFill>
                          <a:blip r:embed="rId53" cstate="print"/>
                          <a:srcRect l="31004" r="16891"/>
                          <a:stretch>
                            <a:fillRect/>
                          </a:stretch>
                        </pic:blipFill>
                        <pic:spPr bwMode="auto">
                          <a:xfrm>
                            <a:off x="0" y="0"/>
                            <a:ext cx="1588969" cy="2028821"/>
                          </a:xfrm>
                          <a:prstGeom prst="rect">
                            <a:avLst/>
                          </a:prstGeom>
                          <a:solidFill>
                            <a:srgbClr val="FFFFFF">
                              <a:shade val="85000"/>
                            </a:srgbClr>
                          </a:solidFill>
                          <a:ln w="28575"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B2501" w:rsidRPr="004E0CFB" w:rsidRDefault="003B2501" w:rsidP="0091387C">
            <w:pPr>
              <w:outlineLvl w:val="0"/>
              <w:rPr>
                <w:rFonts w:ascii="PT Astra Serif" w:eastAsia="Times New Roman" w:hAnsi="PT Astra Serif" w:cs="Arial"/>
                <w:kern w:val="36"/>
                <w:lang w:eastAsia="ru-RU"/>
              </w:rPr>
            </w:pPr>
          </w:p>
          <w:p w:rsidR="003B2501" w:rsidRPr="004E0CFB" w:rsidRDefault="003B2501" w:rsidP="0091387C">
            <w:pPr>
              <w:outlineLvl w:val="0"/>
              <w:rPr>
                <w:rFonts w:ascii="PT Astra Serif" w:eastAsia="Times New Roman" w:hAnsi="PT Astra Serif" w:cs="Arial"/>
                <w:kern w:val="36"/>
                <w:lang w:eastAsia="ru-RU"/>
              </w:rPr>
            </w:pPr>
          </w:p>
        </w:tc>
        <w:tc>
          <w:tcPr>
            <w:tcW w:w="6899" w:type="dxa"/>
          </w:tcPr>
          <w:tbl>
            <w:tblPr>
              <w:tblW w:w="6653" w:type="dxa"/>
              <w:tblCellSpacing w:w="15" w:type="dxa"/>
              <w:tblInd w:w="35" w:type="dxa"/>
              <w:tblCellMar>
                <w:top w:w="96" w:type="dxa"/>
                <w:left w:w="96" w:type="dxa"/>
                <w:bottom w:w="96" w:type="dxa"/>
                <w:right w:w="96" w:type="dxa"/>
              </w:tblCellMar>
              <w:tblLook w:val="04A0" w:firstRow="1" w:lastRow="0" w:firstColumn="1" w:lastColumn="0" w:noHBand="0" w:noVBand="1"/>
            </w:tblPr>
            <w:tblGrid>
              <w:gridCol w:w="2165"/>
              <w:gridCol w:w="4488"/>
            </w:tblGrid>
            <w:tr w:rsidR="003B2501" w:rsidRPr="004E0CFB" w:rsidTr="0091387C">
              <w:trPr>
                <w:tblCellSpacing w:w="15" w:type="dxa"/>
              </w:trPr>
              <w:tc>
                <w:tcPr>
                  <w:tcW w:w="1795" w:type="dxa"/>
                  <w:tcBorders>
                    <w:top w:val="single" w:sz="4" w:space="0" w:color="auto"/>
                    <w:left w:val="single" w:sz="4" w:space="0" w:color="auto"/>
                  </w:tcBorders>
                  <w:shd w:val="clear" w:color="auto" w:fill="auto"/>
                  <w:hideMark/>
                </w:tcPr>
                <w:p w:rsidR="003B2501" w:rsidRPr="004E0CFB" w:rsidRDefault="003B2501" w:rsidP="0091387C">
                  <w:pPr>
                    <w:spacing w:after="0" w:line="240" w:lineRule="auto"/>
                    <w:rPr>
                      <w:rFonts w:ascii="PT Astra Serif" w:hAnsi="PT Astra Serif"/>
                      <w:b/>
                      <w:bCs/>
                    </w:rPr>
                  </w:pPr>
                  <w:r w:rsidRPr="004E0CFB">
                    <w:rPr>
                      <w:rFonts w:ascii="PT Astra Serif" w:hAnsi="PT Astra Serif"/>
                      <w:b/>
                      <w:bCs/>
                    </w:rPr>
                    <w:t xml:space="preserve">Профессиональная деятельность </w:t>
                  </w:r>
                </w:p>
              </w:tc>
              <w:tc>
                <w:tcPr>
                  <w:tcW w:w="4768" w:type="dxa"/>
                  <w:tcBorders>
                    <w:top w:val="single" w:sz="4" w:space="0" w:color="auto"/>
                    <w:right w:val="single" w:sz="4" w:space="0" w:color="auto"/>
                  </w:tcBorders>
                  <w:shd w:val="clear" w:color="auto" w:fill="auto"/>
                  <w:hideMark/>
                </w:tcPr>
                <w:p w:rsidR="003B2501" w:rsidRPr="004E0CFB" w:rsidRDefault="003B2501" w:rsidP="003B2501">
                  <w:pPr>
                    <w:pStyle w:val="a6"/>
                    <w:numPr>
                      <w:ilvl w:val="0"/>
                      <w:numId w:val="9"/>
                    </w:numPr>
                    <w:shd w:val="clear" w:color="auto" w:fill="FFFFFF"/>
                    <w:spacing w:after="0" w:line="240" w:lineRule="auto"/>
                    <w:ind w:left="257" w:hanging="257"/>
                    <w:rPr>
                      <w:rFonts w:ascii="PT Astra Serif" w:eastAsia="Times New Roman" w:hAnsi="PT Astra Serif" w:cs="Arial"/>
                      <w:lang w:eastAsia="ru-RU"/>
                    </w:rPr>
                  </w:pPr>
                  <w:r w:rsidRPr="004E0CFB">
                    <w:rPr>
                      <w:rFonts w:ascii="PT Astra Serif" w:eastAsia="Times New Roman" w:hAnsi="PT Astra Serif" w:cs="Arial"/>
                      <w:lang w:eastAsia="ru-RU"/>
                    </w:rPr>
                    <w:t xml:space="preserve">профессор кафедры экономической социологии департамента социологии факультета социальных наук </w:t>
                  </w:r>
                  <w:r>
                    <w:rPr>
                      <w:rFonts w:ascii="PT Astra Serif" w:eastAsia="Times New Roman" w:hAnsi="PT Astra Serif" w:cs="Arial"/>
                      <w:lang w:eastAsia="ru-RU"/>
                    </w:rPr>
                    <w:t>Г</w:t>
                  </w:r>
                  <w:r w:rsidRPr="004E0CFB">
                    <w:rPr>
                      <w:rFonts w:ascii="PT Astra Serif" w:eastAsia="Times New Roman" w:hAnsi="PT Astra Serif" w:cs="Arial"/>
                      <w:lang w:eastAsia="ru-RU"/>
                    </w:rPr>
                    <w:t>У ВШЭ</w:t>
                  </w:r>
                </w:p>
                <w:p w:rsidR="003B2501" w:rsidRDefault="003B2501" w:rsidP="003B2501">
                  <w:pPr>
                    <w:pStyle w:val="a3"/>
                    <w:numPr>
                      <w:ilvl w:val="0"/>
                      <w:numId w:val="9"/>
                    </w:numPr>
                    <w:spacing w:before="0" w:beforeAutospacing="0" w:after="0" w:afterAutospacing="0"/>
                    <w:ind w:left="257" w:hanging="257"/>
                    <w:rPr>
                      <w:rFonts w:ascii="PT Astra Serif" w:hAnsi="PT Astra Serif" w:cs="Arial"/>
                      <w:sz w:val="22"/>
                      <w:szCs w:val="22"/>
                    </w:rPr>
                  </w:pPr>
                  <w:r w:rsidRPr="004E0CFB">
                    <w:rPr>
                      <w:rFonts w:ascii="PT Astra Serif" w:hAnsi="PT Astra Serif" w:cs="Arial"/>
                      <w:sz w:val="22"/>
                      <w:szCs w:val="22"/>
                    </w:rPr>
                    <w:t>главный редактор журнала: «Мир России. Социология. Этнология»</w:t>
                  </w:r>
                </w:p>
                <w:p w:rsidR="003B2501" w:rsidRPr="004E0CFB" w:rsidRDefault="003B2501" w:rsidP="003B2501">
                  <w:pPr>
                    <w:pStyle w:val="a3"/>
                    <w:numPr>
                      <w:ilvl w:val="0"/>
                      <w:numId w:val="9"/>
                    </w:numPr>
                    <w:spacing w:before="0" w:beforeAutospacing="0" w:after="0" w:afterAutospacing="0"/>
                    <w:ind w:left="257" w:hanging="257"/>
                    <w:rPr>
                      <w:rStyle w:val="no-wikidata"/>
                      <w:rFonts w:ascii="PT Astra Serif" w:hAnsi="PT Astra Serif" w:cs="Arial"/>
                      <w:sz w:val="22"/>
                      <w:szCs w:val="22"/>
                    </w:rPr>
                  </w:pPr>
                  <w:r w:rsidRPr="004112DB">
                    <w:rPr>
                      <w:rFonts w:ascii="PT Astra Serif" w:hAnsi="PT Astra Serif" w:cs="Helvetica"/>
                      <w:sz w:val="22"/>
                      <w:szCs w:val="22"/>
                    </w:rPr>
                    <w:t>заместител</w:t>
                  </w:r>
                  <w:r>
                    <w:rPr>
                      <w:rFonts w:ascii="PT Astra Serif" w:hAnsi="PT Astra Serif" w:cs="Helvetica"/>
                      <w:sz w:val="22"/>
                      <w:szCs w:val="22"/>
                    </w:rPr>
                    <w:t>ь</w:t>
                  </w:r>
                  <w:r w:rsidRPr="004112DB">
                    <w:rPr>
                      <w:rFonts w:ascii="PT Astra Serif" w:hAnsi="PT Astra Serif" w:cs="Helvetica"/>
                      <w:sz w:val="22"/>
                      <w:szCs w:val="22"/>
                    </w:rPr>
                    <w:t xml:space="preserve"> руководителя лаборатории экономико-социологических исследований ГУ-ВШЭ</w:t>
                  </w:r>
                </w:p>
              </w:tc>
            </w:tr>
            <w:tr w:rsidR="003B2501" w:rsidRPr="004E0CFB" w:rsidTr="0091387C">
              <w:trPr>
                <w:tblCellSpacing w:w="15" w:type="dxa"/>
              </w:trPr>
              <w:tc>
                <w:tcPr>
                  <w:tcW w:w="1795" w:type="dxa"/>
                  <w:tcBorders>
                    <w:left w:val="single" w:sz="4" w:space="0" w:color="auto"/>
                  </w:tcBorders>
                  <w:shd w:val="clear" w:color="auto" w:fill="auto"/>
                  <w:hideMark/>
                </w:tcPr>
                <w:p w:rsidR="003B2501" w:rsidRPr="004E0CFB" w:rsidRDefault="003B2501" w:rsidP="0091387C">
                  <w:pPr>
                    <w:spacing w:after="0" w:line="240" w:lineRule="auto"/>
                    <w:rPr>
                      <w:rFonts w:ascii="PT Astra Serif" w:hAnsi="PT Astra Serif"/>
                      <w:b/>
                      <w:bCs/>
                    </w:rPr>
                  </w:pPr>
                  <w:r w:rsidRPr="004E0CFB">
                    <w:rPr>
                      <w:rFonts w:ascii="PT Astra Serif" w:hAnsi="PT Astra Serif"/>
                      <w:b/>
                      <w:bCs/>
                    </w:rPr>
                    <w:t>Учёная степень</w:t>
                  </w:r>
                </w:p>
              </w:tc>
              <w:tc>
                <w:tcPr>
                  <w:tcW w:w="4768" w:type="dxa"/>
                  <w:tcBorders>
                    <w:right w:val="single" w:sz="4" w:space="0" w:color="auto"/>
                  </w:tcBorders>
                  <w:shd w:val="clear" w:color="auto" w:fill="auto"/>
                  <w:hideMark/>
                </w:tcPr>
                <w:p w:rsidR="003B2501" w:rsidRPr="004E0CFB" w:rsidRDefault="003B2501" w:rsidP="0091387C">
                  <w:pPr>
                    <w:spacing w:after="0" w:line="240" w:lineRule="auto"/>
                    <w:rPr>
                      <w:rFonts w:ascii="PT Astra Serif" w:hAnsi="PT Astra Serif"/>
                    </w:rPr>
                  </w:pPr>
                  <w:r w:rsidRPr="004E0CFB">
                    <w:rPr>
                      <w:rFonts w:ascii="PT Astra Serif" w:hAnsi="PT Astra Serif"/>
                    </w:rPr>
                    <w:t xml:space="preserve">доктор социологических наук </w:t>
                  </w:r>
                  <w:r>
                    <w:rPr>
                      <w:rFonts w:ascii="PT Astra Serif" w:hAnsi="PT Astra Serif"/>
                    </w:rPr>
                    <w:t>(2005)</w:t>
                  </w:r>
                </w:p>
              </w:tc>
            </w:tr>
            <w:tr w:rsidR="003B2501" w:rsidRPr="004E0CFB" w:rsidTr="0091387C">
              <w:trPr>
                <w:tblCellSpacing w:w="15" w:type="dxa"/>
              </w:trPr>
              <w:tc>
                <w:tcPr>
                  <w:tcW w:w="1795" w:type="dxa"/>
                  <w:tcBorders>
                    <w:left w:val="single" w:sz="4" w:space="0" w:color="auto"/>
                  </w:tcBorders>
                  <w:shd w:val="clear" w:color="auto" w:fill="auto"/>
                  <w:hideMark/>
                </w:tcPr>
                <w:p w:rsidR="003B2501" w:rsidRPr="004E0CFB" w:rsidRDefault="003B2501" w:rsidP="0091387C">
                  <w:pPr>
                    <w:spacing w:after="0" w:line="240" w:lineRule="auto"/>
                    <w:rPr>
                      <w:rFonts w:ascii="PT Astra Serif" w:hAnsi="PT Astra Serif"/>
                      <w:b/>
                      <w:bCs/>
                    </w:rPr>
                  </w:pPr>
                  <w:r w:rsidRPr="004E0CFB">
                    <w:rPr>
                      <w:rFonts w:ascii="PT Astra Serif" w:hAnsi="PT Astra Serif"/>
                      <w:b/>
                      <w:bCs/>
                    </w:rPr>
                    <w:t>Учёное звание</w:t>
                  </w:r>
                </w:p>
              </w:tc>
              <w:tc>
                <w:tcPr>
                  <w:tcW w:w="4768" w:type="dxa"/>
                  <w:tcBorders>
                    <w:right w:val="single" w:sz="4" w:space="0" w:color="auto"/>
                  </w:tcBorders>
                  <w:shd w:val="clear" w:color="auto" w:fill="auto"/>
                  <w:hideMark/>
                </w:tcPr>
                <w:p w:rsidR="003B2501" w:rsidRPr="004E0CFB" w:rsidRDefault="003B2501" w:rsidP="0091387C">
                  <w:pPr>
                    <w:spacing w:after="0" w:line="240" w:lineRule="auto"/>
                    <w:rPr>
                      <w:rFonts w:ascii="PT Astra Serif" w:hAnsi="PT Astra Serif"/>
                    </w:rPr>
                  </w:pPr>
                  <w:r w:rsidRPr="004E0CFB">
                    <w:rPr>
                      <w:rStyle w:val="no-wikidata"/>
                      <w:rFonts w:ascii="PT Astra Serif" w:hAnsi="PT Astra Serif"/>
                    </w:rPr>
                    <w:t>профессор НИУ ВШЭ</w:t>
                  </w:r>
                </w:p>
              </w:tc>
            </w:tr>
            <w:tr w:rsidR="003B2501" w:rsidRPr="004E0CFB" w:rsidTr="0091387C">
              <w:trPr>
                <w:trHeight w:val="588"/>
                <w:tblCellSpacing w:w="15" w:type="dxa"/>
              </w:trPr>
              <w:tc>
                <w:tcPr>
                  <w:tcW w:w="1795" w:type="dxa"/>
                  <w:tcBorders>
                    <w:left w:val="single" w:sz="4" w:space="0" w:color="auto"/>
                    <w:bottom w:val="single" w:sz="4" w:space="0" w:color="auto"/>
                  </w:tcBorders>
                  <w:shd w:val="clear" w:color="auto" w:fill="auto"/>
                  <w:hideMark/>
                </w:tcPr>
                <w:p w:rsidR="003B2501" w:rsidRPr="004E0CFB" w:rsidRDefault="003B2501" w:rsidP="0091387C">
                  <w:pPr>
                    <w:spacing w:after="0" w:line="240" w:lineRule="auto"/>
                    <w:rPr>
                      <w:rFonts w:ascii="PT Astra Serif" w:hAnsi="PT Astra Serif"/>
                      <w:b/>
                      <w:bCs/>
                    </w:rPr>
                  </w:pPr>
                  <w:r w:rsidRPr="004E0CFB">
                    <w:rPr>
                      <w:rFonts w:ascii="PT Astra Serif" w:hAnsi="PT Astra Serif"/>
                      <w:b/>
                      <w:bCs/>
                    </w:rPr>
                    <w:t>Награды и премии</w:t>
                  </w:r>
                </w:p>
              </w:tc>
              <w:tc>
                <w:tcPr>
                  <w:tcW w:w="4768" w:type="dxa"/>
                  <w:tcBorders>
                    <w:bottom w:val="single" w:sz="4" w:space="0" w:color="auto"/>
                    <w:right w:val="single" w:sz="4" w:space="0" w:color="auto"/>
                  </w:tcBorders>
                  <w:shd w:val="clear" w:color="auto" w:fill="auto"/>
                  <w:hideMark/>
                </w:tcPr>
                <w:p w:rsidR="003B2501" w:rsidRPr="00AB78CD" w:rsidRDefault="003B2501" w:rsidP="003B2501">
                  <w:pPr>
                    <w:pStyle w:val="a6"/>
                    <w:numPr>
                      <w:ilvl w:val="0"/>
                      <w:numId w:val="4"/>
                    </w:numPr>
                    <w:spacing w:after="0" w:line="240" w:lineRule="auto"/>
                    <w:ind w:left="284" w:hanging="283"/>
                    <w:rPr>
                      <w:rFonts w:ascii="PT Astra Serif" w:hAnsi="PT Astra Serif"/>
                    </w:rPr>
                  </w:pPr>
                  <w:r w:rsidRPr="004112DB">
                    <w:rPr>
                      <w:rFonts w:ascii="PT Astra Serif" w:eastAsia="Times New Roman" w:hAnsi="PT Astra Serif" w:cs="Helvetica"/>
                      <w:lang w:eastAsia="ru-RU"/>
                    </w:rPr>
                    <w:t xml:space="preserve">Лауреат (1 степень) всероссийской премии в области аналитической журналистики имени </w:t>
                  </w:r>
                  <w:proofErr w:type="spellStart"/>
                  <w:r w:rsidRPr="004112DB">
                    <w:rPr>
                      <w:rFonts w:ascii="PT Astra Serif" w:eastAsia="Times New Roman" w:hAnsi="PT Astra Serif" w:cs="Helvetica"/>
                      <w:lang w:eastAsia="ru-RU"/>
                    </w:rPr>
                    <w:t>Н.Кириченко</w:t>
                  </w:r>
                  <w:proofErr w:type="spellEnd"/>
                  <w:r w:rsidRPr="004112DB">
                    <w:rPr>
                      <w:rFonts w:ascii="PT Astra Serif" w:eastAsia="Times New Roman" w:hAnsi="PT Astra Serif" w:cs="Helvetica"/>
                      <w:lang w:eastAsia="ru-RU"/>
                    </w:rPr>
                    <w:t xml:space="preserve"> </w:t>
                  </w:r>
                  <w:r>
                    <w:rPr>
                      <w:rFonts w:ascii="PT Astra Serif" w:eastAsia="Times New Roman" w:hAnsi="PT Astra Serif" w:cs="Helvetica"/>
                      <w:lang w:eastAsia="ru-RU"/>
                    </w:rPr>
                    <w:t>(2005 </w:t>
                  </w:r>
                  <w:r w:rsidRPr="004112DB">
                    <w:rPr>
                      <w:rFonts w:ascii="PT Astra Serif" w:eastAsia="Times New Roman" w:hAnsi="PT Astra Serif" w:cs="Helvetica"/>
                      <w:lang w:eastAsia="ru-RU"/>
                    </w:rPr>
                    <w:t xml:space="preserve">г.). </w:t>
                  </w:r>
                </w:p>
                <w:p w:rsidR="003B2501" w:rsidRPr="002C10E3" w:rsidRDefault="003B2501" w:rsidP="003B2501">
                  <w:pPr>
                    <w:pStyle w:val="a6"/>
                    <w:numPr>
                      <w:ilvl w:val="0"/>
                      <w:numId w:val="4"/>
                    </w:numPr>
                    <w:spacing w:after="0" w:line="240" w:lineRule="auto"/>
                    <w:ind w:left="284" w:hanging="283"/>
                    <w:rPr>
                      <w:rFonts w:ascii="PT Astra Serif" w:hAnsi="PT Astra Serif"/>
                    </w:rPr>
                  </w:pPr>
                  <w:r w:rsidRPr="004112DB">
                    <w:rPr>
                      <w:rFonts w:ascii="PT Astra Serif" w:eastAsia="Times New Roman" w:hAnsi="PT Astra Serif" w:cs="Helvetica"/>
                      <w:lang w:eastAsia="ru-RU"/>
                    </w:rPr>
                    <w:t xml:space="preserve">Лауреат конкурса (1 премия) Международной ассоциации институциональных исследователей в номинации </w:t>
                  </w:r>
                  <w:r>
                    <w:rPr>
                      <w:rFonts w:ascii="PT Astra Serif" w:eastAsia="Times New Roman" w:hAnsi="PT Astra Serif" w:cs="Helvetica"/>
                      <w:lang w:eastAsia="ru-RU"/>
                    </w:rPr>
                    <w:t>«</w:t>
                  </w:r>
                  <w:r w:rsidRPr="004112DB">
                    <w:rPr>
                      <w:rFonts w:ascii="PT Astra Serif" w:eastAsia="Times New Roman" w:hAnsi="PT Astra Serif" w:cs="Helvetica"/>
                      <w:lang w:eastAsia="ru-RU"/>
                    </w:rPr>
                    <w:t>Лучший учебник года</w:t>
                  </w:r>
                  <w:r>
                    <w:rPr>
                      <w:rFonts w:ascii="PT Astra Serif" w:eastAsia="Times New Roman" w:hAnsi="PT Astra Serif" w:cs="Helvetica"/>
                      <w:lang w:eastAsia="ru-RU"/>
                    </w:rPr>
                    <w:t>»</w:t>
                  </w:r>
                  <w:r w:rsidRPr="004112DB">
                    <w:rPr>
                      <w:rFonts w:ascii="PT Astra Serif" w:eastAsia="Times New Roman" w:hAnsi="PT Astra Serif" w:cs="Helvetica"/>
                      <w:lang w:eastAsia="ru-RU"/>
                    </w:rPr>
                    <w:t xml:space="preserve"> за учебное пособие </w:t>
                  </w:r>
                  <w:r>
                    <w:rPr>
                      <w:rFonts w:ascii="PT Astra Serif" w:eastAsia="Times New Roman" w:hAnsi="PT Astra Serif" w:cs="Helvetica"/>
                      <w:lang w:eastAsia="ru-RU"/>
                    </w:rPr>
                    <w:t>«</w:t>
                  </w:r>
                  <w:r w:rsidRPr="004112DB">
                    <w:rPr>
                      <w:rFonts w:ascii="PT Astra Serif" w:eastAsia="Times New Roman" w:hAnsi="PT Astra Serif" w:cs="Helvetica"/>
                      <w:lang w:eastAsia="ru-RU"/>
                    </w:rPr>
                    <w:t>Неформальная экономика: курс лекций</w:t>
                  </w:r>
                  <w:r>
                    <w:rPr>
                      <w:rFonts w:ascii="PT Astra Serif" w:eastAsia="Times New Roman" w:hAnsi="PT Astra Serif" w:cs="Helvetica"/>
                      <w:lang w:eastAsia="ru-RU"/>
                    </w:rPr>
                    <w:t>» (2009 г.)</w:t>
                  </w:r>
                </w:p>
                <w:p w:rsidR="003B2501" w:rsidRPr="002C10E3" w:rsidRDefault="003B2501" w:rsidP="003B2501">
                  <w:pPr>
                    <w:pStyle w:val="a6"/>
                    <w:numPr>
                      <w:ilvl w:val="0"/>
                      <w:numId w:val="4"/>
                    </w:numPr>
                    <w:spacing w:after="0" w:line="240" w:lineRule="auto"/>
                    <w:ind w:left="284" w:hanging="283"/>
                    <w:rPr>
                      <w:rFonts w:ascii="PT Astra Serif" w:hAnsi="PT Astra Serif"/>
                    </w:rPr>
                  </w:pPr>
                  <w:r w:rsidRPr="002C10E3">
                    <w:rPr>
                      <w:rFonts w:ascii="PT Astra Serif" w:eastAsia="Times New Roman" w:hAnsi="PT Astra Serif" w:cs="Arial"/>
                      <w:lang w:eastAsia="ru-RU"/>
                    </w:rPr>
                    <w:t>Почетная грамота Министерства образования и науки Российской Федерации (2017 г.</w:t>
                  </w:r>
                  <w:r>
                    <w:rPr>
                      <w:rFonts w:ascii="PT Astra Serif" w:eastAsia="Times New Roman" w:hAnsi="PT Astra Serif" w:cs="Arial"/>
                      <w:lang w:eastAsia="ru-RU"/>
                    </w:rPr>
                    <w:t>)</w:t>
                  </w:r>
                </w:p>
              </w:tc>
            </w:tr>
          </w:tbl>
          <w:p w:rsidR="003B2501" w:rsidRPr="004E0CFB" w:rsidRDefault="003B2501" w:rsidP="0091387C">
            <w:pPr>
              <w:pStyle w:val="4"/>
              <w:shd w:val="clear" w:color="auto" w:fill="FFFFFF"/>
              <w:spacing w:before="0"/>
              <w:textAlignment w:val="baseline"/>
              <w:outlineLvl w:val="3"/>
              <w:rPr>
                <w:rFonts w:ascii="PT Astra Serif" w:eastAsia="Times New Roman" w:hAnsi="PT Astra Serif" w:cs="Arial"/>
                <w:color w:val="auto"/>
                <w:kern w:val="36"/>
                <w:lang w:eastAsia="ru-RU"/>
              </w:rPr>
            </w:pPr>
          </w:p>
        </w:tc>
      </w:tr>
    </w:tbl>
    <w:p w:rsidR="003B2501" w:rsidRPr="004E0CFB" w:rsidRDefault="003B2501" w:rsidP="003B2501">
      <w:pPr>
        <w:shd w:val="clear" w:color="auto" w:fill="FFFFFF"/>
        <w:spacing w:after="0" w:line="240" w:lineRule="auto"/>
        <w:jc w:val="both"/>
        <w:rPr>
          <w:rFonts w:ascii="PT Astra Serif" w:eastAsia="Times New Roman" w:hAnsi="PT Astra Serif" w:cs="Helvetica"/>
          <w:lang w:eastAsia="ru-RU"/>
        </w:rPr>
      </w:pPr>
      <w:r>
        <w:rPr>
          <w:rFonts w:ascii="PT Astra Serif" w:eastAsia="Times New Roman" w:hAnsi="PT Astra Serif" w:cs="Helvetica"/>
          <w:lang w:eastAsia="ru-RU"/>
        </w:rPr>
        <w:t xml:space="preserve">В </w:t>
      </w:r>
      <w:r w:rsidRPr="004E0CFB">
        <w:rPr>
          <w:rFonts w:ascii="PT Astra Serif" w:eastAsia="Times New Roman" w:hAnsi="PT Astra Serif" w:cs="Helvetica"/>
          <w:lang w:eastAsia="ru-RU"/>
        </w:rPr>
        <w:t xml:space="preserve">1984-1989 </w:t>
      </w:r>
      <w:r>
        <w:rPr>
          <w:rFonts w:ascii="PT Astra Serif" w:eastAsia="Times New Roman" w:hAnsi="PT Astra Serif" w:cs="Helvetica"/>
          <w:lang w:eastAsia="ru-RU"/>
        </w:rPr>
        <w:t>г. училась на</w:t>
      </w:r>
      <w:r w:rsidRPr="004E0CFB">
        <w:rPr>
          <w:rFonts w:ascii="PT Astra Serif" w:eastAsia="Times New Roman" w:hAnsi="PT Astra Serif" w:cs="Helvetica"/>
          <w:lang w:eastAsia="ru-RU"/>
        </w:rPr>
        <w:t xml:space="preserve"> экономическ</w:t>
      </w:r>
      <w:r>
        <w:rPr>
          <w:rFonts w:ascii="PT Astra Serif" w:eastAsia="Times New Roman" w:hAnsi="PT Astra Serif" w:cs="Helvetica"/>
          <w:lang w:eastAsia="ru-RU"/>
        </w:rPr>
        <w:t>ом</w:t>
      </w:r>
      <w:r w:rsidRPr="004E0CFB">
        <w:rPr>
          <w:rFonts w:ascii="PT Astra Serif" w:eastAsia="Times New Roman" w:hAnsi="PT Astra Serif" w:cs="Helvetica"/>
          <w:lang w:eastAsia="ru-RU"/>
        </w:rPr>
        <w:t xml:space="preserve"> факультет</w:t>
      </w:r>
      <w:r>
        <w:rPr>
          <w:rFonts w:ascii="PT Astra Serif" w:eastAsia="Times New Roman" w:hAnsi="PT Astra Serif" w:cs="Helvetica"/>
          <w:lang w:eastAsia="ru-RU"/>
        </w:rPr>
        <w:t>е</w:t>
      </w:r>
      <w:r w:rsidRPr="004E0CFB">
        <w:rPr>
          <w:rFonts w:ascii="PT Astra Serif" w:eastAsia="Times New Roman" w:hAnsi="PT Astra Serif" w:cs="Helvetica"/>
          <w:lang w:eastAsia="ru-RU"/>
        </w:rPr>
        <w:t xml:space="preserve"> Новосибирского</w:t>
      </w:r>
      <w:r>
        <w:rPr>
          <w:rFonts w:ascii="PT Astra Serif" w:eastAsia="Times New Roman" w:hAnsi="PT Astra Serif" w:cs="Helvetica"/>
          <w:lang w:eastAsia="ru-RU"/>
        </w:rPr>
        <w:t xml:space="preserve"> государственного университета по </w:t>
      </w:r>
      <w:r w:rsidRPr="004E0CFB">
        <w:rPr>
          <w:rFonts w:ascii="PT Astra Serif" w:eastAsia="Times New Roman" w:hAnsi="PT Astra Serif" w:cs="Helvetica"/>
          <w:lang w:eastAsia="ru-RU"/>
        </w:rPr>
        <w:t>специальност</w:t>
      </w:r>
      <w:r>
        <w:rPr>
          <w:rFonts w:ascii="PT Astra Serif" w:eastAsia="Times New Roman" w:hAnsi="PT Astra Serif" w:cs="Helvetica"/>
          <w:lang w:eastAsia="ru-RU"/>
        </w:rPr>
        <w:t>и</w:t>
      </w:r>
      <w:r w:rsidRPr="004E0CFB">
        <w:rPr>
          <w:rFonts w:ascii="PT Astra Serif" w:eastAsia="Times New Roman" w:hAnsi="PT Astra Serif" w:cs="Helvetica"/>
          <w:lang w:eastAsia="ru-RU"/>
        </w:rPr>
        <w:t xml:space="preserve"> </w:t>
      </w:r>
      <w:r>
        <w:rPr>
          <w:rFonts w:ascii="PT Astra Serif" w:eastAsia="Times New Roman" w:hAnsi="PT Astra Serif" w:cs="Helvetica"/>
          <w:lang w:eastAsia="ru-RU"/>
        </w:rPr>
        <w:t>«</w:t>
      </w:r>
      <w:r w:rsidRPr="004E0CFB">
        <w:rPr>
          <w:rFonts w:ascii="PT Astra Serif" w:eastAsia="Times New Roman" w:hAnsi="PT Astra Serif" w:cs="Helvetica"/>
          <w:lang w:eastAsia="ru-RU"/>
        </w:rPr>
        <w:t>экономическая кибернетика</w:t>
      </w:r>
      <w:r>
        <w:rPr>
          <w:rFonts w:ascii="PT Astra Serif" w:eastAsia="Times New Roman" w:hAnsi="PT Astra Serif" w:cs="Helvetica"/>
          <w:lang w:eastAsia="ru-RU"/>
        </w:rPr>
        <w:t>»</w:t>
      </w:r>
      <w:r w:rsidRPr="004E0CFB">
        <w:rPr>
          <w:rFonts w:ascii="PT Astra Serif" w:eastAsia="Times New Roman" w:hAnsi="PT Astra Serif" w:cs="Helvetica"/>
          <w:lang w:eastAsia="ru-RU"/>
        </w:rPr>
        <w:t xml:space="preserve"> (диплом с отличием)</w:t>
      </w:r>
      <w:r>
        <w:rPr>
          <w:rFonts w:ascii="PT Astra Serif" w:eastAsia="Times New Roman" w:hAnsi="PT Astra Serif" w:cs="Helvetica"/>
          <w:lang w:eastAsia="ru-RU"/>
        </w:rPr>
        <w:t xml:space="preserve">. В </w:t>
      </w:r>
      <w:r w:rsidRPr="004E0CFB">
        <w:rPr>
          <w:rFonts w:ascii="PT Astra Serif" w:eastAsia="Times New Roman" w:hAnsi="PT Astra Serif" w:cs="Helvetica"/>
          <w:lang w:eastAsia="ru-RU"/>
        </w:rPr>
        <w:t>1991-1994 - очная аспирантура в Институте экономики и организации п</w:t>
      </w:r>
      <w:r>
        <w:rPr>
          <w:rFonts w:ascii="PT Astra Serif" w:eastAsia="Times New Roman" w:hAnsi="PT Astra Serif" w:cs="Helvetica"/>
          <w:lang w:eastAsia="ru-RU"/>
        </w:rPr>
        <w:t xml:space="preserve">ромышленного производства СО АН. В </w:t>
      </w:r>
      <w:r w:rsidRPr="004E0CFB">
        <w:rPr>
          <w:rFonts w:ascii="PT Astra Serif" w:eastAsia="Times New Roman" w:hAnsi="PT Astra Serif" w:cs="Helvetica"/>
          <w:lang w:eastAsia="ru-RU"/>
        </w:rPr>
        <w:t>1997-1998 - Московская высшая школа экономических и социальных наук (магистр социологии Манчестерского университета).</w:t>
      </w:r>
    </w:p>
    <w:p w:rsidR="003B2501" w:rsidRPr="004E0CFB" w:rsidRDefault="003B2501" w:rsidP="003B2501">
      <w:pPr>
        <w:shd w:val="clear" w:color="auto" w:fill="FFFFFF"/>
        <w:spacing w:after="0" w:line="240" w:lineRule="auto"/>
        <w:jc w:val="both"/>
        <w:rPr>
          <w:rFonts w:ascii="PT Astra Serif" w:eastAsia="Times New Roman" w:hAnsi="PT Astra Serif" w:cs="Helvetica"/>
          <w:lang w:eastAsia="ru-RU"/>
        </w:rPr>
      </w:pPr>
      <w:r>
        <w:rPr>
          <w:rFonts w:ascii="PT Astra Serif" w:eastAsia="Times New Roman" w:hAnsi="PT Astra Serif" w:cs="Helvetica"/>
          <w:lang w:eastAsia="ru-RU"/>
        </w:rPr>
        <w:t xml:space="preserve">В </w:t>
      </w:r>
      <w:r w:rsidRPr="004E0CFB">
        <w:rPr>
          <w:rFonts w:ascii="PT Astra Serif" w:eastAsia="Times New Roman" w:hAnsi="PT Astra Serif" w:cs="Helvetica"/>
          <w:lang w:eastAsia="ru-RU"/>
        </w:rPr>
        <w:t xml:space="preserve">1995 г. </w:t>
      </w:r>
      <w:r>
        <w:rPr>
          <w:rFonts w:ascii="PT Astra Serif" w:eastAsia="Times New Roman" w:hAnsi="PT Astra Serif" w:cs="Helvetica"/>
          <w:lang w:eastAsia="ru-RU"/>
        </w:rPr>
        <w:t>стала</w:t>
      </w:r>
      <w:r w:rsidRPr="004E0CFB">
        <w:rPr>
          <w:rFonts w:ascii="PT Astra Serif" w:eastAsia="Times New Roman" w:hAnsi="PT Astra Serif" w:cs="Helvetica"/>
          <w:lang w:eastAsia="ru-RU"/>
        </w:rPr>
        <w:t xml:space="preserve"> кандидат</w:t>
      </w:r>
      <w:r>
        <w:rPr>
          <w:rFonts w:ascii="PT Astra Serif" w:eastAsia="Times New Roman" w:hAnsi="PT Astra Serif" w:cs="Helvetica"/>
          <w:lang w:eastAsia="ru-RU"/>
        </w:rPr>
        <w:t xml:space="preserve">ом социологических наук в </w:t>
      </w:r>
      <w:r w:rsidRPr="004E0CFB">
        <w:rPr>
          <w:rFonts w:ascii="PT Astra Serif" w:eastAsia="Times New Roman" w:hAnsi="PT Astra Serif" w:cs="Helvetica"/>
          <w:lang w:eastAsia="ru-RU"/>
        </w:rPr>
        <w:t>Институт</w:t>
      </w:r>
      <w:r>
        <w:rPr>
          <w:rFonts w:ascii="PT Astra Serif" w:eastAsia="Times New Roman" w:hAnsi="PT Astra Serif" w:cs="Helvetica"/>
          <w:lang w:eastAsia="ru-RU"/>
        </w:rPr>
        <w:t>е</w:t>
      </w:r>
      <w:r w:rsidRPr="004E0CFB">
        <w:rPr>
          <w:rFonts w:ascii="PT Astra Serif" w:eastAsia="Times New Roman" w:hAnsi="PT Astra Serif" w:cs="Helvetica"/>
          <w:lang w:eastAsia="ru-RU"/>
        </w:rPr>
        <w:t xml:space="preserve"> экономики и организации промышл</w:t>
      </w:r>
      <w:r>
        <w:rPr>
          <w:rFonts w:ascii="PT Astra Serif" w:eastAsia="Times New Roman" w:hAnsi="PT Astra Serif" w:cs="Helvetica"/>
          <w:lang w:eastAsia="ru-RU"/>
        </w:rPr>
        <w:t xml:space="preserve">енного производства СО АН СССР (г. </w:t>
      </w:r>
      <w:r w:rsidRPr="004E0CFB">
        <w:rPr>
          <w:rFonts w:ascii="PT Astra Serif" w:eastAsia="Times New Roman" w:hAnsi="PT Astra Serif" w:cs="Helvetica"/>
          <w:lang w:eastAsia="ru-RU"/>
        </w:rPr>
        <w:t>Новосибирск</w:t>
      </w:r>
      <w:r>
        <w:rPr>
          <w:rFonts w:ascii="PT Astra Serif" w:eastAsia="Times New Roman" w:hAnsi="PT Astra Serif" w:cs="Helvetica"/>
          <w:lang w:eastAsia="ru-RU"/>
        </w:rPr>
        <w:t>)</w:t>
      </w:r>
      <w:r w:rsidRPr="004E0CFB">
        <w:rPr>
          <w:rFonts w:ascii="PT Astra Serif" w:eastAsia="Times New Roman" w:hAnsi="PT Astra Serif" w:cs="Helvetica"/>
          <w:lang w:eastAsia="ru-RU"/>
        </w:rPr>
        <w:t>. Диссертация: «Взаимодействие социальных субъектов</w:t>
      </w:r>
      <w:r>
        <w:rPr>
          <w:rFonts w:ascii="PT Astra Serif" w:eastAsia="Times New Roman" w:hAnsi="PT Astra Serif" w:cs="Helvetica"/>
          <w:lang w:eastAsia="ru-RU"/>
        </w:rPr>
        <w:t xml:space="preserve"> в процессе малой приватизации». </w:t>
      </w:r>
    </w:p>
    <w:p w:rsidR="003B2501" w:rsidRPr="004E0CFB" w:rsidRDefault="003B2501" w:rsidP="003B2501">
      <w:pPr>
        <w:shd w:val="clear" w:color="auto" w:fill="FFFFFF"/>
        <w:spacing w:after="0" w:line="240" w:lineRule="auto"/>
        <w:jc w:val="both"/>
        <w:rPr>
          <w:rFonts w:ascii="PT Astra Serif" w:eastAsia="Times New Roman" w:hAnsi="PT Astra Serif" w:cs="Helvetica"/>
          <w:lang w:eastAsia="ru-RU"/>
        </w:rPr>
      </w:pPr>
      <w:r>
        <w:rPr>
          <w:rFonts w:ascii="PT Astra Serif" w:eastAsia="Times New Roman" w:hAnsi="PT Astra Serif" w:cs="Helvetica"/>
          <w:lang w:eastAsia="ru-RU"/>
        </w:rPr>
        <w:t xml:space="preserve">В </w:t>
      </w:r>
      <w:r w:rsidRPr="004E0CFB">
        <w:rPr>
          <w:rFonts w:ascii="PT Astra Serif" w:eastAsia="Times New Roman" w:hAnsi="PT Astra Serif" w:cs="Helvetica"/>
          <w:lang w:eastAsia="ru-RU"/>
        </w:rPr>
        <w:t xml:space="preserve">2005 г. </w:t>
      </w:r>
      <w:r>
        <w:rPr>
          <w:rFonts w:ascii="PT Astra Serif" w:eastAsia="Times New Roman" w:hAnsi="PT Astra Serif" w:cs="Helvetica"/>
          <w:lang w:eastAsia="ru-RU"/>
        </w:rPr>
        <w:t>защитила</w:t>
      </w:r>
      <w:r w:rsidRPr="004E0CFB">
        <w:rPr>
          <w:rFonts w:ascii="PT Astra Serif" w:eastAsia="Times New Roman" w:hAnsi="PT Astra Serif" w:cs="Helvetica"/>
          <w:lang w:eastAsia="ru-RU"/>
        </w:rPr>
        <w:t xml:space="preserve"> доктор</w:t>
      </w:r>
      <w:r>
        <w:rPr>
          <w:rFonts w:ascii="PT Astra Serif" w:eastAsia="Times New Roman" w:hAnsi="PT Astra Serif" w:cs="Helvetica"/>
          <w:lang w:eastAsia="ru-RU"/>
        </w:rPr>
        <w:t xml:space="preserve">скую диссертацию по </w:t>
      </w:r>
      <w:r w:rsidRPr="004E0CFB">
        <w:rPr>
          <w:rFonts w:ascii="PT Astra Serif" w:eastAsia="Times New Roman" w:hAnsi="PT Astra Serif" w:cs="Arial"/>
          <w:lang w:eastAsia="ru-RU"/>
        </w:rPr>
        <w:t>специальность 22.00.03 «Экономическая социология и демография</w:t>
      </w:r>
      <w:r>
        <w:rPr>
          <w:rFonts w:ascii="PT Astra Serif" w:eastAsia="Times New Roman" w:hAnsi="PT Astra Serif" w:cs="Arial"/>
          <w:lang w:eastAsia="ru-RU"/>
        </w:rPr>
        <w:t xml:space="preserve"> по теме</w:t>
      </w:r>
      <w:r w:rsidRPr="004E0CFB">
        <w:rPr>
          <w:rFonts w:ascii="PT Astra Serif" w:eastAsia="Times New Roman" w:hAnsi="PT Astra Serif" w:cs="Helvetica"/>
          <w:lang w:eastAsia="ru-RU"/>
        </w:rPr>
        <w:t xml:space="preserve"> «Неформальная экономика: структура и функциональная специфика сегментов».</w:t>
      </w:r>
    </w:p>
    <w:p w:rsidR="003B2501" w:rsidRDefault="003B2501" w:rsidP="003B2501">
      <w:pPr>
        <w:shd w:val="clear" w:color="auto" w:fill="FFFFFF"/>
        <w:spacing w:after="0" w:line="240" w:lineRule="auto"/>
        <w:jc w:val="both"/>
        <w:rPr>
          <w:rFonts w:ascii="PT Astra Serif" w:hAnsi="PT Astra Serif" w:cs="Arial"/>
          <w:b/>
          <w:bCs/>
        </w:rPr>
      </w:pPr>
      <w:r w:rsidRPr="007E45E7">
        <w:rPr>
          <w:rFonts w:ascii="PT Astra Serif" w:hAnsi="PT Astra Serif" w:cs="Arial"/>
          <w:b/>
          <w:bCs/>
        </w:rPr>
        <w:t>Профессиональная деятельность</w:t>
      </w:r>
    </w:p>
    <w:p w:rsidR="003B2501" w:rsidRPr="000420EF" w:rsidRDefault="003B2501" w:rsidP="003B2501">
      <w:pPr>
        <w:shd w:val="clear" w:color="auto" w:fill="FFFFFF"/>
        <w:spacing w:after="0" w:line="240" w:lineRule="auto"/>
        <w:jc w:val="both"/>
        <w:rPr>
          <w:rFonts w:ascii="PT Astra Serif" w:eastAsia="Times New Roman" w:hAnsi="PT Astra Serif" w:cs="Helvetica"/>
          <w:lang w:eastAsia="ru-RU"/>
        </w:rPr>
      </w:pPr>
      <w:r w:rsidRPr="004112DB">
        <w:rPr>
          <w:rFonts w:ascii="PT Astra Serif" w:eastAsia="Times New Roman" w:hAnsi="PT Astra Serif" w:cs="Helvetica"/>
          <w:lang w:eastAsia="ru-RU"/>
        </w:rPr>
        <w:t xml:space="preserve">В 1989-1991 гг. работала научным сотрудником в Институте экономики и организации промышленного производства СО РАН (Новосибирск). В 1994-1997 гг. – старший преподаватель НГУ. </w:t>
      </w:r>
      <w:r>
        <w:rPr>
          <w:rFonts w:ascii="PT Astra Serif" w:eastAsia="Times New Roman" w:hAnsi="PT Astra Serif" w:cs="Helvetica"/>
          <w:lang w:eastAsia="ru-RU"/>
        </w:rPr>
        <w:t xml:space="preserve"> </w:t>
      </w:r>
      <w:r w:rsidRPr="004112DB">
        <w:rPr>
          <w:rFonts w:ascii="PT Astra Serif" w:eastAsia="Times New Roman" w:hAnsi="PT Astra Serif" w:cs="Helvetica"/>
          <w:lang w:eastAsia="ru-RU"/>
        </w:rPr>
        <w:t>В 1998-1999 гг. работала доцентом в Государственном университете управления (ГУУ).</w:t>
      </w:r>
    </w:p>
    <w:p w:rsidR="003B2501" w:rsidRPr="001257E6" w:rsidRDefault="003B2501" w:rsidP="003B2501">
      <w:pPr>
        <w:shd w:val="clear" w:color="auto" w:fill="FFFFFF"/>
        <w:spacing w:after="0" w:line="240" w:lineRule="auto"/>
        <w:jc w:val="both"/>
        <w:rPr>
          <w:rFonts w:ascii="PT Astra Serif" w:eastAsia="Times New Roman" w:hAnsi="PT Astra Serif" w:cs="Arial"/>
          <w:b/>
          <w:bCs/>
          <w:lang w:eastAsia="ru-RU"/>
        </w:rPr>
      </w:pPr>
      <w:r w:rsidRPr="001257E6">
        <w:rPr>
          <w:rFonts w:ascii="PT Astra Serif" w:eastAsia="Times New Roman" w:hAnsi="PT Astra Serif" w:cs="Arial"/>
          <w:b/>
          <w:bCs/>
          <w:lang w:eastAsia="ru-RU"/>
        </w:rPr>
        <w:t>Сферы научных и профессиональных интересов</w:t>
      </w:r>
    </w:p>
    <w:p w:rsidR="003B2501" w:rsidRPr="001257E6" w:rsidRDefault="003B2501" w:rsidP="003B2501">
      <w:pPr>
        <w:pStyle w:val="a6"/>
        <w:numPr>
          <w:ilvl w:val="0"/>
          <w:numId w:val="10"/>
        </w:numPr>
        <w:shd w:val="clear" w:color="auto" w:fill="FFFFFF"/>
        <w:spacing w:after="0" w:line="240" w:lineRule="auto"/>
        <w:ind w:left="284" w:hanging="284"/>
        <w:jc w:val="both"/>
        <w:rPr>
          <w:rFonts w:ascii="PT Astra Serif" w:eastAsia="Times New Roman" w:hAnsi="PT Astra Serif" w:cs="Helvetica"/>
          <w:lang w:eastAsia="ru-RU"/>
        </w:rPr>
      </w:pPr>
      <w:r w:rsidRPr="001257E6">
        <w:rPr>
          <w:rFonts w:ascii="PT Astra Serif" w:eastAsia="Times New Roman" w:hAnsi="PT Astra Serif" w:cs="Helvetica"/>
          <w:lang w:eastAsia="ru-RU"/>
        </w:rPr>
        <w:t>экономическая социология</w:t>
      </w:r>
      <w:r>
        <w:rPr>
          <w:rFonts w:ascii="PT Astra Serif" w:eastAsia="Times New Roman" w:hAnsi="PT Astra Serif" w:cs="Helvetica"/>
          <w:lang w:eastAsia="ru-RU"/>
        </w:rPr>
        <w:t>;</w:t>
      </w:r>
      <w:r w:rsidRPr="001257E6">
        <w:rPr>
          <w:rFonts w:ascii="PT Astra Serif" w:eastAsia="Times New Roman" w:hAnsi="PT Astra Serif" w:cs="Helvetica"/>
          <w:lang w:eastAsia="ru-RU"/>
        </w:rPr>
        <w:t> </w:t>
      </w:r>
    </w:p>
    <w:p w:rsidR="003B2501" w:rsidRDefault="003B2501" w:rsidP="003B2501">
      <w:pPr>
        <w:pStyle w:val="a6"/>
        <w:numPr>
          <w:ilvl w:val="0"/>
          <w:numId w:val="10"/>
        </w:numPr>
        <w:shd w:val="clear" w:color="auto" w:fill="FFFFFF"/>
        <w:spacing w:after="0" w:line="240" w:lineRule="auto"/>
        <w:ind w:left="284" w:hanging="284"/>
        <w:jc w:val="both"/>
        <w:rPr>
          <w:rFonts w:ascii="PT Astra Serif" w:eastAsia="Times New Roman" w:hAnsi="PT Astra Serif" w:cs="Helvetica"/>
          <w:lang w:eastAsia="ru-RU"/>
        </w:rPr>
      </w:pPr>
      <w:r w:rsidRPr="001257E6">
        <w:rPr>
          <w:rFonts w:ascii="PT Astra Serif" w:eastAsia="Times New Roman" w:hAnsi="PT Astra Serif" w:cs="Helvetica"/>
          <w:lang w:eastAsia="ru-RU"/>
        </w:rPr>
        <w:t>неформальная экономика</w:t>
      </w:r>
      <w:r>
        <w:rPr>
          <w:rFonts w:ascii="PT Astra Serif" w:eastAsia="Times New Roman" w:hAnsi="PT Astra Serif" w:cs="Helvetica"/>
          <w:lang w:eastAsia="ru-RU"/>
        </w:rPr>
        <w:t>;</w:t>
      </w:r>
      <w:r w:rsidRPr="001257E6">
        <w:rPr>
          <w:rFonts w:ascii="PT Astra Serif" w:eastAsia="Times New Roman" w:hAnsi="PT Astra Serif" w:cs="Helvetica"/>
          <w:lang w:eastAsia="ru-RU"/>
        </w:rPr>
        <w:t> </w:t>
      </w:r>
    </w:p>
    <w:p w:rsidR="003B2501" w:rsidRDefault="003B2501" w:rsidP="003B2501">
      <w:pPr>
        <w:pStyle w:val="a6"/>
        <w:numPr>
          <w:ilvl w:val="0"/>
          <w:numId w:val="10"/>
        </w:numPr>
        <w:shd w:val="clear" w:color="auto" w:fill="FFFFFF"/>
        <w:spacing w:after="0" w:line="240" w:lineRule="auto"/>
        <w:ind w:left="284" w:hanging="284"/>
        <w:jc w:val="both"/>
        <w:rPr>
          <w:rFonts w:ascii="PT Astra Serif" w:eastAsia="Times New Roman" w:hAnsi="PT Astra Serif" w:cs="Helvetica"/>
          <w:lang w:eastAsia="ru-RU"/>
        </w:rPr>
      </w:pPr>
      <w:r w:rsidRPr="004112DB">
        <w:rPr>
          <w:rFonts w:ascii="PT Astra Serif" w:eastAsia="Times New Roman" w:hAnsi="PT Astra Serif" w:cs="Helvetica"/>
          <w:lang w:eastAsia="ru-RU"/>
        </w:rPr>
        <w:t xml:space="preserve">социология предпринимательства; </w:t>
      </w:r>
    </w:p>
    <w:p w:rsidR="003B2501" w:rsidRPr="001257E6" w:rsidRDefault="003B2501" w:rsidP="003B2501">
      <w:pPr>
        <w:pStyle w:val="a6"/>
        <w:numPr>
          <w:ilvl w:val="0"/>
          <w:numId w:val="10"/>
        </w:numPr>
        <w:shd w:val="clear" w:color="auto" w:fill="FFFFFF"/>
        <w:spacing w:after="0" w:line="240" w:lineRule="auto"/>
        <w:ind w:left="284" w:hanging="284"/>
        <w:jc w:val="both"/>
        <w:rPr>
          <w:rFonts w:ascii="PT Astra Serif" w:eastAsia="Times New Roman" w:hAnsi="PT Astra Serif" w:cs="Helvetica"/>
          <w:lang w:eastAsia="ru-RU"/>
        </w:rPr>
      </w:pPr>
      <w:r w:rsidRPr="004112DB">
        <w:rPr>
          <w:rFonts w:ascii="PT Astra Serif" w:eastAsia="Times New Roman" w:hAnsi="PT Astra Serif" w:cs="Helvetica"/>
          <w:lang w:eastAsia="ru-RU"/>
        </w:rPr>
        <w:t>политическая социология</w:t>
      </w:r>
      <w:r>
        <w:rPr>
          <w:rFonts w:ascii="PT Astra Serif" w:eastAsia="Times New Roman" w:hAnsi="PT Astra Serif" w:cs="Helvetica"/>
          <w:lang w:eastAsia="ru-RU"/>
        </w:rPr>
        <w:t>;</w:t>
      </w:r>
    </w:p>
    <w:p w:rsidR="003B2501" w:rsidRDefault="003B2501" w:rsidP="003B2501">
      <w:pPr>
        <w:pStyle w:val="a6"/>
        <w:numPr>
          <w:ilvl w:val="0"/>
          <w:numId w:val="10"/>
        </w:numPr>
        <w:shd w:val="clear" w:color="auto" w:fill="FFFFFF"/>
        <w:spacing w:after="0" w:line="240" w:lineRule="auto"/>
        <w:ind w:left="284" w:hanging="284"/>
        <w:jc w:val="both"/>
        <w:rPr>
          <w:rFonts w:ascii="PT Astra Serif" w:eastAsia="Times New Roman" w:hAnsi="PT Astra Serif" w:cs="Helvetica"/>
          <w:lang w:eastAsia="ru-RU"/>
        </w:rPr>
      </w:pPr>
      <w:r w:rsidRPr="001257E6">
        <w:rPr>
          <w:rFonts w:ascii="PT Astra Serif" w:eastAsia="Times New Roman" w:hAnsi="PT Astra Serif" w:cs="Helvetica"/>
          <w:lang w:eastAsia="ru-RU"/>
        </w:rPr>
        <w:t>аграрная политика.</w:t>
      </w:r>
    </w:p>
    <w:p w:rsidR="003B2501" w:rsidRPr="00FB4136" w:rsidRDefault="003B2501" w:rsidP="003B2501">
      <w:pPr>
        <w:shd w:val="clear" w:color="auto" w:fill="FFFFFF"/>
        <w:spacing w:after="0" w:line="240" w:lineRule="auto"/>
        <w:jc w:val="both"/>
        <w:rPr>
          <w:rFonts w:ascii="PT Astra Serif" w:eastAsia="Times New Roman" w:hAnsi="PT Astra Serif" w:cs="Arial"/>
          <w:lang w:eastAsia="ru-RU"/>
        </w:rPr>
      </w:pPr>
      <w:r w:rsidRPr="00F14098">
        <w:rPr>
          <w:rFonts w:ascii="PT Astra Serif" w:eastAsia="Times New Roman" w:hAnsi="PT Astra Serif" w:cs="Arial"/>
          <w:b/>
          <w:lang w:eastAsia="ru-RU"/>
        </w:rPr>
        <w:t xml:space="preserve">Светлана Юрьевна </w:t>
      </w:r>
      <w:proofErr w:type="spellStart"/>
      <w:r w:rsidRPr="00F14098">
        <w:rPr>
          <w:rFonts w:ascii="PT Astra Serif" w:eastAsia="Times New Roman" w:hAnsi="PT Astra Serif" w:cs="Arial"/>
          <w:b/>
          <w:lang w:eastAsia="ru-RU"/>
        </w:rPr>
        <w:t>Барсукова</w:t>
      </w:r>
      <w:proofErr w:type="spellEnd"/>
      <w:r w:rsidRPr="00F14098">
        <w:rPr>
          <w:rFonts w:ascii="PT Astra Serif" w:eastAsia="Times New Roman" w:hAnsi="PT Astra Serif" w:cs="Arial"/>
          <w:lang w:eastAsia="ru-RU"/>
        </w:rPr>
        <w:t xml:space="preserve"> около 20 лет занимается изучением неформальной экономики. За этот период ей реализованы десятки научных проектов, в том числе поддержанных Научным фондом НИУ ВШЭ, РФФИ, РГНФ, Независимым институтом социальной политики, INTAS, грантами Президента РФ и пр.</w:t>
      </w:r>
      <w:r>
        <w:rPr>
          <w:rFonts w:ascii="PT Astra Serif" w:eastAsia="Times New Roman" w:hAnsi="PT Astra Serif" w:cs="Arial"/>
          <w:lang w:eastAsia="ru-RU"/>
        </w:rPr>
        <w:t xml:space="preserve"> </w:t>
      </w:r>
      <w:r w:rsidRPr="004E0CFB">
        <w:rPr>
          <w:rFonts w:ascii="PT Astra Serif" w:eastAsia="Times New Roman" w:hAnsi="PT Astra Serif" w:cs="Arial"/>
          <w:lang w:eastAsia="ru-RU"/>
        </w:rPr>
        <w:t xml:space="preserve">Около 15 лет </w:t>
      </w:r>
      <w:proofErr w:type="spellStart"/>
      <w:r w:rsidRPr="004E0CFB">
        <w:rPr>
          <w:rFonts w:ascii="PT Astra Serif" w:eastAsia="Times New Roman" w:hAnsi="PT Astra Serif" w:cs="Arial"/>
          <w:lang w:eastAsia="ru-RU"/>
        </w:rPr>
        <w:t>С.Ю.Барсукова</w:t>
      </w:r>
      <w:proofErr w:type="spellEnd"/>
      <w:r w:rsidRPr="004E0CFB">
        <w:rPr>
          <w:rFonts w:ascii="PT Astra Serif" w:eastAsia="Times New Roman" w:hAnsi="PT Astra Serif" w:cs="Arial"/>
          <w:lang w:eastAsia="ru-RU"/>
        </w:rPr>
        <w:t xml:space="preserve"> читает для студентов-социологов авторский курс «Неформальная экономика: социологический анализ», который неизменно выз</w:t>
      </w:r>
      <w:r>
        <w:rPr>
          <w:rFonts w:ascii="PT Astra Serif" w:eastAsia="Times New Roman" w:hAnsi="PT Astra Serif" w:cs="Arial"/>
          <w:lang w:eastAsia="ru-RU"/>
        </w:rPr>
        <w:t xml:space="preserve">ывает высокие оценки студентов. </w:t>
      </w:r>
      <w:r w:rsidRPr="004E0CFB">
        <w:rPr>
          <w:rFonts w:ascii="PT Astra Serif" w:eastAsia="Times New Roman" w:hAnsi="PT Astra Serif" w:cs="Arial"/>
          <w:lang w:eastAsia="ru-RU"/>
        </w:rPr>
        <w:t>Ежегодно под ее научным руководством защищаются бакалаврские дипломы и магистерские диссертации. Также защищено несколько кандидатских диссертаций.</w:t>
      </w:r>
    </w:p>
    <w:p w:rsidR="003B2501" w:rsidRDefault="003B2501" w:rsidP="003B2501">
      <w:pPr>
        <w:spacing w:after="0" w:line="240" w:lineRule="auto"/>
        <w:jc w:val="both"/>
        <w:rPr>
          <w:rFonts w:ascii="PT Astra Serif" w:eastAsia="Times New Roman" w:hAnsi="PT Astra Serif" w:cs="Helvetica"/>
          <w:b/>
          <w:lang w:eastAsia="ru-RU"/>
        </w:rPr>
      </w:pPr>
      <w:r w:rsidRPr="00671F6A">
        <w:rPr>
          <w:rFonts w:ascii="PT Astra Serif" w:eastAsia="Times New Roman" w:hAnsi="PT Astra Serif" w:cs="Helvetica"/>
          <w:b/>
          <w:lang w:eastAsia="ru-RU"/>
        </w:rPr>
        <w:t>Руководство исследовательскими проектами</w:t>
      </w:r>
    </w:p>
    <w:p w:rsidR="003B2501" w:rsidRPr="00671F6A" w:rsidRDefault="003B2501" w:rsidP="003B2501">
      <w:pPr>
        <w:pStyle w:val="a6"/>
        <w:numPr>
          <w:ilvl w:val="0"/>
          <w:numId w:val="11"/>
        </w:numPr>
        <w:spacing w:after="0" w:line="240" w:lineRule="auto"/>
        <w:ind w:left="284" w:hanging="284"/>
        <w:jc w:val="both"/>
        <w:rPr>
          <w:rFonts w:ascii="PT Astra Serif" w:eastAsia="Times New Roman" w:hAnsi="PT Astra Serif" w:cs="Helvetica"/>
          <w:lang w:eastAsia="ru-RU"/>
        </w:rPr>
      </w:pPr>
      <w:r w:rsidRPr="00671F6A">
        <w:rPr>
          <w:rFonts w:ascii="PT Astra Serif" w:eastAsia="Times New Roman" w:hAnsi="PT Astra Serif" w:cs="Helvetica"/>
          <w:lang w:eastAsia="ru-RU"/>
        </w:rPr>
        <w:t>«Бытовой патриотизм в современной России» (грант Российского гуманитарного научного фонда и Национального центра научных исследований Франции, 2008-2010, №08-03-</w:t>
      </w:r>
      <w:proofErr w:type="gramStart"/>
      <w:r w:rsidRPr="00671F6A">
        <w:rPr>
          <w:rFonts w:ascii="PT Astra Serif" w:eastAsia="Times New Roman" w:hAnsi="PT Astra Serif" w:cs="Helvetica"/>
          <w:lang w:eastAsia="ru-RU"/>
        </w:rPr>
        <w:t>94691</w:t>
      </w:r>
      <w:proofErr w:type="gramEnd"/>
      <w:r w:rsidRPr="00671F6A">
        <w:rPr>
          <w:rFonts w:ascii="PT Astra Serif" w:eastAsia="Times New Roman" w:hAnsi="PT Astra Serif" w:cs="Helvetica"/>
          <w:lang w:eastAsia="ru-RU"/>
        </w:rPr>
        <w:t xml:space="preserve"> а/</w:t>
      </w:r>
      <w:proofErr w:type="spellStart"/>
      <w:r w:rsidRPr="00671F6A">
        <w:rPr>
          <w:rFonts w:ascii="PT Astra Serif" w:eastAsia="Times New Roman" w:hAnsi="PT Astra Serif" w:cs="Helvetica"/>
          <w:lang w:eastAsia="ru-RU"/>
        </w:rPr>
        <w:t>Фр</w:t>
      </w:r>
      <w:proofErr w:type="spellEnd"/>
      <w:r w:rsidRPr="00671F6A">
        <w:rPr>
          <w:rFonts w:ascii="PT Astra Serif" w:eastAsia="Times New Roman" w:hAnsi="PT Astra Serif" w:cs="Helvetica"/>
          <w:lang w:eastAsia="ru-RU"/>
        </w:rPr>
        <w:t xml:space="preserve">). </w:t>
      </w:r>
    </w:p>
    <w:p w:rsidR="003B2501" w:rsidRPr="00671F6A" w:rsidRDefault="003B2501" w:rsidP="003B2501">
      <w:pPr>
        <w:pStyle w:val="a6"/>
        <w:numPr>
          <w:ilvl w:val="0"/>
          <w:numId w:val="11"/>
        </w:numPr>
        <w:spacing w:after="0" w:line="240" w:lineRule="auto"/>
        <w:ind w:left="284" w:hanging="284"/>
        <w:jc w:val="both"/>
        <w:rPr>
          <w:rFonts w:ascii="PT Astra Serif" w:eastAsia="Times New Roman" w:hAnsi="PT Astra Serif" w:cs="Helvetica"/>
          <w:lang w:eastAsia="ru-RU"/>
        </w:rPr>
      </w:pPr>
      <w:r w:rsidRPr="00671F6A">
        <w:rPr>
          <w:rFonts w:ascii="PT Astra Serif" w:eastAsia="Times New Roman" w:hAnsi="PT Astra Serif" w:cs="Helvetica"/>
          <w:lang w:eastAsia="ru-RU"/>
        </w:rPr>
        <w:lastRenderedPageBreak/>
        <w:t xml:space="preserve">«Судебная система в России: единство формального и неформального порядка» (грант Российского фонда фундаментальных исследований, 2008-2010, №08-06-00460). </w:t>
      </w:r>
    </w:p>
    <w:p w:rsidR="003B2501" w:rsidRPr="00120A29" w:rsidRDefault="003B2501" w:rsidP="003B2501">
      <w:pPr>
        <w:pStyle w:val="a6"/>
        <w:numPr>
          <w:ilvl w:val="0"/>
          <w:numId w:val="11"/>
        </w:numPr>
        <w:spacing w:after="0" w:line="240" w:lineRule="auto"/>
        <w:ind w:left="284" w:hanging="284"/>
        <w:jc w:val="both"/>
        <w:rPr>
          <w:rFonts w:ascii="PT Astra Serif" w:eastAsia="Times New Roman" w:hAnsi="PT Astra Serif" w:cs="Helvetica"/>
          <w:lang w:eastAsia="ru-RU"/>
        </w:rPr>
      </w:pPr>
      <w:r w:rsidRPr="00671F6A">
        <w:rPr>
          <w:rFonts w:ascii="PT Astra Serif" w:eastAsia="Times New Roman" w:hAnsi="PT Astra Serif" w:cs="Helvetica"/>
          <w:lang w:eastAsia="ru-RU"/>
        </w:rPr>
        <w:t xml:space="preserve">«Исследование роли экспертного сообщества, СМИ, отраслевых ассоциаций, других общественных объединений в определении продовольственного баланса страны и экспортного потенциала АПК России» (грант Президента РФ, 2008, №139/К). </w:t>
      </w:r>
    </w:p>
    <w:p w:rsidR="003B2501" w:rsidRDefault="003B2501" w:rsidP="003B2501">
      <w:pPr>
        <w:shd w:val="clear" w:color="auto" w:fill="FFFFFF"/>
        <w:spacing w:after="0" w:line="240" w:lineRule="auto"/>
        <w:jc w:val="both"/>
        <w:rPr>
          <w:rFonts w:ascii="PT Astra Serif" w:eastAsia="Times New Roman" w:hAnsi="PT Astra Serif" w:cs="Arial"/>
          <w:b/>
          <w:bCs/>
          <w:lang w:eastAsia="ru-RU"/>
        </w:rPr>
      </w:pPr>
      <w:r w:rsidRPr="007E45E7">
        <w:rPr>
          <w:rFonts w:ascii="PT Astra Serif" w:eastAsia="Times New Roman" w:hAnsi="PT Astra Serif" w:cs="Arial"/>
          <w:b/>
          <w:bCs/>
          <w:lang w:eastAsia="ru-RU"/>
        </w:rPr>
        <w:t>Публикаци</w:t>
      </w:r>
      <w:r>
        <w:rPr>
          <w:rFonts w:ascii="PT Astra Serif" w:eastAsia="Times New Roman" w:hAnsi="PT Astra Serif" w:cs="Arial"/>
          <w:b/>
          <w:bCs/>
          <w:lang w:eastAsia="ru-RU"/>
        </w:rPr>
        <w:t>и</w:t>
      </w:r>
    </w:p>
    <w:p w:rsidR="003B2501" w:rsidRPr="008570DE" w:rsidRDefault="003B2501" w:rsidP="003B2501">
      <w:pPr>
        <w:shd w:val="clear" w:color="auto" w:fill="FFFFFF"/>
        <w:spacing w:after="0" w:line="240" w:lineRule="auto"/>
        <w:jc w:val="both"/>
        <w:rPr>
          <w:rFonts w:ascii="PT Astra Serif" w:eastAsia="Times New Roman" w:hAnsi="PT Astra Serif" w:cs="Arial"/>
          <w:lang w:eastAsia="ru-RU"/>
        </w:rPr>
      </w:pPr>
      <w:r w:rsidRPr="004112DB">
        <w:rPr>
          <w:rFonts w:ascii="PT Astra Serif" w:eastAsia="Times New Roman" w:hAnsi="PT Astra Serif" w:cs="Helvetica"/>
          <w:lang w:eastAsia="ru-RU"/>
        </w:rPr>
        <w:t>Автор более 1</w:t>
      </w:r>
      <w:r>
        <w:rPr>
          <w:rFonts w:ascii="PT Astra Serif" w:eastAsia="Times New Roman" w:hAnsi="PT Astra Serif" w:cs="Helvetica"/>
          <w:lang w:eastAsia="ru-RU"/>
        </w:rPr>
        <w:t>50</w:t>
      </w:r>
      <w:r w:rsidRPr="004112DB">
        <w:rPr>
          <w:rFonts w:ascii="PT Astra Serif" w:eastAsia="Times New Roman" w:hAnsi="PT Astra Serif" w:cs="Helvetica"/>
          <w:lang w:eastAsia="ru-RU"/>
        </w:rPr>
        <w:t xml:space="preserve"> научных работ, </w:t>
      </w:r>
      <w:r w:rsidRPr="0008601B">
        <w:rPr>
          <w:rFonts w:ascii="PT Astra Serif" w:eastAsia="Times New Roman" w:hAnsi="PT Astra Serif" w:cs="Helvetica"/>
          <w:lang w:eastAsia="ru-RU"/>
        </w:rPr>
        <w:t>в</w:t>
      </w:r>
      <w:r w:rsidRPr="0008601B">
        <w:rPr>
          <w:rFonts w:ascii="PT Astra Serif" w:eastAsia="Times New Roman" w:hAnsi="PT Astra Serif" w:cs="Arial"/>
          <w:iCs/>
          <w:lang w:eastAsia="ru-RU"/>
        </w:rPr>
        <w:t xml:space="preserve"> том числе книг «Приватизация и трудовые отношения: от единого и общего </w:t>
      </w:r>
      <w:proofErr w:type="gramStart"/>
      <w:r w:rsidRPr="0008601B">
        <w:rPr>
          <w:rFonts w:ascii="PT Astra Serif" w:eastAsia="Times New Roman" w:hAnsi="PT Astra Serif" w:cs="Arial"/>
          <w:iCs/>
          <w:lang w:eastAsia="ru-RU"/>
        </w:rPr>
        <w:t>—  к</w:t>
      </w:r>
      <w:proofErr w:type="gramEnd"/>
      <w:r w:rsidRPr="0008601B">
        <w:rPr>
          <w:rFonts w:ascii="PT Astra Serif" w:eastAsia="Times New Roman" w:hAnsi="PT Astra Serif" w:cs="Arial"/>
          <w:iCs/>
          <w:lang w:eastAsia="ru-RU"/>
        </w:rPr>
        <w:t xml:space="preserve"> частному и разному» (1997) (в соавторстве с В.И. </w:t>
      </w:r>
      <w:proofErr w:type="spellStart"/>
      <w:r w:rsidRPr="0008601B">
        <w:rPr>
          <w:rFonts w:ascii="PT Astra Serif" w:eastAsia="Times New Roman" w:hAnsi="PT Astra Serif" w:cs="Arial"/>
          <w:iCs/>
          <w:lang w:eastAsia="ru-RU"/>
        </w:rPr>
        <w:t>Герчиковым</w:t>
      </w:r>
      <w:proofErr w:type="spellEnd"/>
      <w:r w:rsidRPr="0008601B">
        <w:rPr>
          <w:rFonts w:ascii="PT Astra Serif" w:eastAsia="Times New Roman" w:hAnsi="PT Astra Serif" w:cs="Arial"/>
          <w:iCs/>
          <w:lang w:eastAsia="ru-RU"/>
        </w:rPr>
        <w:t>), «Неформальная экономика: экономико-социологический анализ»(2004).</w:t>
      </w:r>
      <w:r w:rsidRPr="002D1F9E">
        <w:rPr>
          <w:rFonts w:ascii="PT Astra Serif" w:eastAsia="Times New Roman" w:hAnsi="PT Astra Serif" w:cs="Arial"/>
          <w:lang w:eastAsia="ru-RU"/>
        </w:rPr>
        <w:t xml:space="preserve"> </w:t>
      </w:r>
      <w:r w:rsidRPr="004E0CFB">
        <w:rPr>
          <w:rFonts w:ascii="PT Astra Serif" w:eastAsia="Times New Roman" w:hAnsi="PT Astra Serif" w:cs="Arial"/>
          <w:lang w:eastAsia="ru-RU"/>
        </w:rPr>
        <w:t>Нефор</w:t>
      </w:r>
      <w:r>
        <w:rPr>
          <w:rFonts w:ascii="PT Astra Serif" w:eastAsia="Times New Roman" w:hAnsi="PT Astra Serif" w:cs="Arial"/>
          <w:lang w:eastAsia="ru-RU"/>
        </w:rPr>
        <w:t>мальная экономика. Курс лекций (</w:t>
      </w:r>
      <w:r w:rsidRPr="004E0CFB">
        <w:rPr>
          <w:rFonts w:ascii="PT Astra Serif" w:eastAsia="Times New Roman" w:hAnsi="PT Astra Serif" w:cs="Arial"/>
          <w:lang w:eastAsia="ru-RU"/>
        </w:rPr>
        <w:t>2009</w:t>
      </w:r>
      <w:r>
        <w:rPr>
          <w:rFonts w:ascii="PT Astra Serif" w:eastAsia="Times New Roman" w:hAnsi="PT Astra Serif" w:cs="Arial"/>
          <w:lang w:eastAsia="ru-RU"/>
        </w:rPr>
        <w:t>)</w:t>
      </w:r>
      <w:r w:rsidRPr="004E0CFB">
        <w:rPr>
          <w:rFonts w:ascii="PT Astra Serif" w:eastAsia="Times New Roman" w:hAnsi="PT Astra Serif" w:cs="Arial"/>
          <w:lang w:eastAsia="ru-RU"/>
        </w:rPr>
        <w:t>.</w:t>
      </w:r>
      <w:r>
        <w:rPr>
          <w:rFonts w:ascii="PT Astra Serif" w:eastAsia="Times New Roman" w:hAnsi="PT Astra Serif" w:cs="Arial"/>
          <w:lang w:eastAsia="ru-RU"/>
        </w:rPr>
        <w:t xml:space="preserve"> </w:t>
      </w:r>
      <w:r w:rsidRPr="004E0CFB">
        <w:rPr>
          <w:rFonts w:ascii="PT Astra Serif" w:eastAsia="Times New Roman" w:hAnsi="PT Astra Serif" w:cs="Arial"/>
          <w:lang w:eastAsia="ru-RU"/>
        </w:rPr>
        <w:t>Эссе о неформальной экономике, или 16 оттенков серого</w:t>
      </w:r>
      <w:r>
        <w:rPr>
          <w:rFonts w:ascii="PT Astra Serif" w:eastAsia="Times New Roman" w:hAnsi="PT Astra Serif" w:cs="Arial"/>
          <w:lang w:eastAsia="ru-RU"/>
        </w:rPr>
        <w:t xml:space="preserve"> (</w:t>
      </w:r>
      <w:r w:rsidRPr="004E0CFB">
        <w:rPr>
          <w:rFonts w:ascii="PT Astra Serif" w:eastAsia="Times New Roman" w:hAnsi="PT Astra Serif" w:cs="Arial"/>
          <w:lang w:eastAsia="ru-RU"/>
        </w:rPr>
        <w:t>2015, 2017</w:t>
      </w:r>
      <w:r>
        <w:rPr>
          <w:rFonts w:ascii="PT Astra Serif" w:eastAsia="Times New Roman" w:hAnsi="PT Astra Serif" w:cs="Arial"/>
          <w:lang w:eastAsia="ru-RU"/>
        </w:rPr>
        <w:t>).</w:t>
      </w:r>
      <w:r w:rsidRPr="008570DE">
        <w:rPr>
          <w:rFonts w:ascii="PT Astra Serif" w:eastAsia="Times New Roman" w:hAnsi="PT Astra Serif" w:cs="Arial"/>
          <w:lang w:eastAsia="ru-RU"/>
        </w:rPr>
        <w:t xml:space="preserve"> </w:t>
      </w:r>
      <w:r>
        <w:rPr>
          <w:rFonts w:ascii="PT Astra Serif" w:eastAsia="Times New Roman" w:hAnsi="PT Astra Serif" w:cs="Arial"/>
          <w:lang w:eastAsia="ru-RU"/>
        </w:rPr>
        <w:t>И</w:t>
      </w:r>
      <w:r w:rsidRPr="004E0CFB">
        <w:rPr>
          <w:rFonts w:ascii="PT Astra Serif" w:eastAsia="Times New Roman" w:hAnsi="PT Astra Serif" w:cs="Arial"/>
          <w:lang w:eastAsia="ru-RU"/>
        </w:rPr>
        <w:t xml:space="preserve">ндекс </w:t>
      </w:r>
      <w:proofErr w:type="spellStart"/>
      <w:r w:rsidRPr="004E0CFB">
        <w:rPr>
          <w:rFonts w:ascii="PT Astra Serif" w:eastAsia="Times New Roman" w:hAnsi="PT Astra Serif" w:cs="Arial"/>
          <w:lang w:eastAsia="ru-RU"/>
        </w:rPr>
        <w:t>Хирша</w:t>
      </w:r>
      <w:proofErr w:type="spellEnd"/>
      <w:r w:rsidRPr="004E0CFB">
        <w:rPr>
          <w:rFonts w:ascii="PT Astra Serif" w:eastAsia="Times New Roman" w:hAnsi="PT Astra Serif" w:cs="Arial"/>
          <w:lang w:eastAsia="ru-RU"/>
        </w:rPr>
        <w:t xml:space="preserve"> в РИНЦ – 28</w:t>
      </w:r>
      <w:r>
        <w:rPr>
          <w:rFonts w:ascii="PT Astra Serif" w:eastAsia="Times New Roman" w:hAnsi="PT Astra Serif" w:cs="Arial"/>
          <w:lang w:eastAsia="ru-RU"/>
        </w:rPr>
        <w:t>.</w:t>
      </w:r>
    </w:p>
    <w:p w:rsidR="003B2501" w:rsidRDefault="003B2501" w:rsidP="003B2501">
      <w:pPr>
        <w:spacing w:after="0" w:line="240" w:lineRule="auto"/>
        <w:jc w:val="both"/>
        <w:rPr>
          <w:rFonts w:ascii="PT Astra Serif" w:eastAsia="Times New Roman" w:hAnsi="PT Astra Serif" w:cs="Helvetica"/>
          <w:b/>
          <w:lang w:eastAsia="ru-RU"/>
        </w:rPr>
      </w:pPr>
      <w:r w:rsidRPr="008B2C5D">
        <w:rPr>
          <w:rFonts w:ascii="PT Astra Serif" w:eastAsia="Times New Roman" w:hAnsi="PT Astra Serif" w:cs="Helvetica"/>
          <w:b/>
          <w:lang w:eastAsia="ru-RU"/>
        </w:rPr>
        <w:t>Награды и премии</w:t>
      </w:r>
    </w:p>
    <w:p w:rsidR="003B2501" w:rsidRPr="00F25677" w:rsidRDefault="003B2501" w:rsidP="003B2501">
      <w:pPr>
        <w:pStyle w:val="a6"/>
        <w:numPr>
          <w:ilvl w:val="0"/>
          <w:numId w:val="12"/>
        </w:numPr>
        <w:spacing w:after="0" w:line="240" w:lineRule="auto"/>
        <w:ind w:left="284" w:hanging="284"/>
        <w:jc w:val="both"/>
        <w:rPr>
          <w:rFonts w:ascii="PT Astra Serif" w:eastAsia="Times New Roman" w:hAnsi="PT Astra Serif" w:cs="Helvetica"/>
          <w:b/>
          <w:lang w:eastAsia="ru-RU"/>
        </w:rPr>
      </w:pPr>
      <w:r w:rsidRPr="00F25677">
        <w:rPr>
          <w:rFonts w:ascii="PT Astra Serif" w:eastAsia="Times New Roman" w:hAnsi="PT Astra Serif" w:cs="Arial"/>
          <w:lang w:eastAsia="ru-RU"/>
        </w:rPr>
        <w:t>Лауреат премии «Золотая Вышка» – 2005 в номинации «Достижения в преподавательской деятельности»</w:t>
      </w:r>
    </w:p>
    <w:p w:rsidR="003B2501" w:rsidRPr="00356798" w:rsidRDefault="003B2501" w:rsidP="003B2501">
      <w:pPr>
        <w:pStyle w:val="a6"/>
        <w:numPr>
          <w:ilvl w:val="0"/>
          <w:numId w:val="4"/>
        </w:numPr>
        <w:spacing w:after="0" w:line="240" w:lineRule="auto"/>
        <w:ind w:left="284" w:hanging="283"/>
        <w:jc w:val="both"/>
        <w:rPr>
          <w:rFonts w:ascii="PT Astra Serif" w:hAnsi="PT Astra Serif"/>
        </w:rPr>
      </w:pPr>
      <w:r w:rsidRPr="004112DB">
        <w:rPr>
          <w:rFonts w:ascii="PT Astra Serif" w:eastAsia="Times New Roman" w:hAnsi="PT Astra Serif" w:cs="Helvetica"/>
          <w:lang w:eastAsia="ru-RU"/>
        </w:rPr>
        <w:t>Лауреат университетской премии «Золотая вышка» в номинации «Лучший преподаватель факультета» (2006 г.).</w:t>
      </w:r>
    </w:p>
    <w:p w:rsidR="003B2501" w:rsidRPr="00331630" w:rsidRDefault="003B2501" w:rsidP="003B2501">
      <w:pPr>
        <w:pStyle w:val="a6"/>
        <w:numPr>
          <w:ilvl w:val="0"/>
          <w:numId w:val="4"/>
        </w:numPr>
        <w:spacing w:after="0" w:line="240" w:lineRule="auto"/>
        <w:ind w:left="284" w:hanging="283"/>
        <w:jc w:val="both"/>
        <w:rPr>
          <w:rFonts w:ascii="PT Astra Serif" w:hAnsi="PT Astra Serif"/>
        </w:rPr>
      </w:pPr>
      <w:r w:rsidRPr="00356798">
        <w:rPr>
          <w:rFonts w:ascii="PT Astra Serif" w:eastAsia="Times New Roman" w:hAnsi="PT Astra Serif" w:cs="Helvetica"/>
          <w:lang w:eastAsia="ru-RU"/>
        </w:rPr>
        <w:t xml:space="preserve">Победитель конкурса «Преподаватель факультета социология – 2010» </w:t>
      </w:r>
    </w:p>
    <w:p w:rsidR="003B2501" w:rsidRDefault="003B2501" w:rsidP="003B2501">
      <w:pPr>
        <w:pStyle w:val="a6"/>
        <w:numPr>
          <w:ilvl w:val="0"/>
          <w:numId w:val="4"/>
        </w:numPr>
        <w:shd w:val="clear" w:color="auto" w:fill="FFFFFF"/>
        <w:spacing w:after="0" w:line="240" w:lineRule="auto"/>
        <w:ind w:left="284" w:hanging="283"/>
        <w:jc w:val="both"/>
        <w:textAlignment w:val="top"/>
        <w:rPr>
          <w:rFonts w:ascii="PT Astra Serif" w:eastAsia="Times New Roman" w:hAnsi="PT Astra Serif" w:cs="Helvetica"/>
          <w:lang w:eastAsia="ru-RU"/>
        </w:rPr>
      </w:pPr>
      <w:r w:rsidRPr="00331630">
        <w:rPr>
          <w:rFonts w:ascii="PT Astra Serif" w:eastAsia="Times New Roman" w:hAnsi="PT Astra Serif" w:cs="Helvetica"/>
          <w:lang w:eastAsia="ru-RU"/>
        </w:rPr>
        <w:t>Победитель конкурса «Лучшие статьи», проводимого журналом «</w:t>
      </w:r>
      <w:proofErr w:type="spellStart"/>
      <w:r w:rsidRPr="00331630">
        <w:rPr>
          <w:rFonts w:ascii="PT Astra Serif" w:eastAsia="Times New Roman" w:hAnsi="PT Astra Serif" w:cs="Helvetica"/>
          <w:lang w:eastAsia="ru-RU"/>
        </w:rPr>
        <w:t>Социс</w:t>
      </w:r>
      <w:proofErr w:type="spellEnd"/>
      <w:r w:rsidRPr="00331630">
        <w:rPr>
          <w:rFonts w:ascii="PT Astra Serif" w:eastAsia="Times New Roman" w:hAnsi="PT Astra Serif" w:cs="Helvetica"/>
          <w:lang w:eastAsia="ru-RU"/>
        </w:rPr>
        <w:t>» (2003 г.)</w:t>
      </w:r>
    </w:p>
    <w:p w:rsidR="003B2501" w:rsidRPr="002C10E3" w:rsidRDefault="003B2501" w:rsidP="003B2501">
      <w:pPr>
        <w:pStyle w:val="a6"/>
        <w:numPr>
          <w:ilvl w:val="0"/>
          <w:numId w:val="4"/>
        </w:numPr>
        <w:shd w:val="clear" w:color="auto" w:fill="FFFFFF"/>
        <w:spacing w:after="0" w:line="240" w:lineRule="auto"/>
        <w:ind w:left="284" w:hanging="283"/>
        <w:jc w:val="both"/>
        <w:textAlignment w:val="top"/>
        <w:rPr>
          <w:rFonts w:ascii="PT Astra Serif" w:eastAsia="Times New Roman" w:hAnsi="PT Astra Serif" w:cs="Arial"/>
          <w:lang w:eastAsia="ru-RU"/>
        </w:rPr>
      </w:pPr>
      <w:r w:rsidRPr="00561FD3">
        <w:rPr>
          <w:rFonts w:ascii="PT Astra Serif" w:eastAsia="Times New Roman" w:hAnsi="PT Astra Serif" w:cs="Helvetica"/>
          <w:lang w:eastAsia="ru-RU"/>
        </w:rPr>
        <w:t>Почетная грамота Высшей школы экономики (декабрь 2012).</w:t>
      </w:r>
    </w:p>
    <w:p w:rsidR="003B2501" w:rsidRPr="00F25677" w:rsidRDefault="003B2501" w:rsidP="003B2501">
      <w:pPr>
        <w:pStyle w:val="a6"/>
        <w:numPr>
          <w:ilvl w:val="0"/>
          <w:numId w:val="4"/>
        </w:numPr>
        <w:shd w:val="clear" w:color="auto" w:fill="FFFFFF"/>
        <w:spacing w:after="0" w:line="240" w:lineRule="auto"/>
        <w:ind w:left="284" w:hanging="283"/>
        <w:jc w:val="both"/>
        <w:textAlignment w:val="top"/>
        <w:rPr>
          <w:rFonts w:ascii="PT Astra Serif" w:eastAsia="Times New Roman" w:hAnsi="PT Astra Serif" w:cs="Arial"/>
          <w:lang w:eastAsia="ru-RU"/>
        </w:rPr>
      </w:pPr>
      <w:r w:rsidRPr="002C10E3">
        <w:rPr>
          <w:rFonts w:ascii="PT Astra Serif" w:eastAsia="Times New Roman" w:hAnsi="PT Astra Serif" w:cs="Arial"/>
          <w:lang w:eastAsia="ru-RU"/>
        </w:rPr>
        <w:t xml:space="preserve">Диплом номинанта премии </w:t>
      </w:r>
      <w:r>
        <w:rPr>
          <w:rFonts w:ascii="PT Astra Serif" w:eastAsia="Times New Roman" w:hAnsi="PT Astra Serif" w:cs="Arial"/>
          <w:lang w:eastAsia="ru-RU"/>
        </w:rPr>
        <w:t>«</w:t>
      </w:r>
      <w:r w:rsidRPr="002C10E3">
        <w:rPr>
          <w:rFonts w:ascii="PT Astra Serif" w:eastAsia="Times New Roman" w:hAnsi="PT Astra Serif" w:cs="Arial"/>
          <w:lang w:eastAsia="ru-RU"/>
        </w:rPr>
        <w:t>Золотая Вышка 2017</w:t>
      </w:r>
      <w:r>
        <w:rPr>
          <w:rFonts w:ascii="PT Astra Serif" w:eastAsia="Times New Roman" w:hAnsi="PT Astra Serif" w:cs="Arial"/>
          <w:lang w:eastAsia="ru-RU"/>
        </w:rPr>
        <w:t>»</w:t>
      </w:r>
      <w:r w:rsidRPr="002C10E3">
        <w:rPr>
          <w:rFonts w:ascii="PT Astra Serif" w:eastAsia="Times New Roman" w:hAnsi="PT Astra Serif" w:cs="Arial"/>
          <w:lang w:eastAsia="ru-RU"/>
        </w:rPr>
        <w:t xml:space="preserve"> в номинации </w:t>
      </w:r>
      <w:r>
        <w:rPr>
          <w:rFonts w:ascii="PT Astra Serif" w:eastAsia="Times New Roman" w:hAnsi="PT Astra Serif" w:cs="Arial"/>
          <w:lang w:eastAsia="ru-RU"/>
        </w:rPr>
        <w:t>«</w:t>
      </w:r>
      <w:r w:rsidRPr="002C10E3">
        <w:rPr>
          <w:rFonts w:ascii="PT Astra Serif" w:eastAsia="Times New Roman" w:hAnsi="PT Astra Serif" w:cs="Arial"/>
          <w:lang w:eastAsia="ru-RU"/>
        </w:rPr>
        <w:t>Лучшая книга</w:t>
      </w:r>
      <w:r>
        <w:rPr>
          <w:rFonts w:ascii="PT Astra Serif" w:eastAsia="Times New Roman" w:hAnsi="PT Astra Serif" w:cs="Arial"/>
          <w:lang w:eastAsia="ru-RU"/>
        </w:rPr>
        <w:t>»</w:t>
      </w:r>
      <w:r w:rsidRPr="002C10E3">
        <w:rPr>
          <w:rFonts w:ascii="PT Astra Serif" w:eastAsia="Times New Roman" w:hAnsi="PT Astra Serif" w:cs="Arial"/>
          <w:lang w:eastAsia="ru-RU"/>
        </w:rPr>
        <w:t xml:space="preserve"> (декабрь 2017)</w:t>
      </w:r>
    </w:p>
    <w:p w:rsidR="003B2501" w:rsidRPr="00F25677" w:rsidRDefault="003B2501" w:rsidP="003B2501">
      <w:pPr>
        <w:pStyle w:val="a6"/>
        <w:numPr>
          <w:ilvl w:val="0"/>
          <w:numId w:val="4"/>
        </w:numPr>
        <w:shd w:val="clear" w:color="auto" w:fill="FFFFFF"/>
        <w:spacing w:after="0" w:line="240" w:lineRule="auto"/>
        <w:ind w:left="284" w:hanging="283"/>
        <w:jc w:val="both"/>
        <w:textAlignment w:val="top"/>
        <w:rPr>
          <w:rFonts w:ascii="PT Astra Serif" w:eastAsia="Times New Roman" w:hAnsi="PT Astra Serif" w:cs="Arial"/>
          <w:b/>
          <w:bCs/>
          <w:i/>
          <w:iCs/>
          <w:u w:val="single"/>
          <w:lang w:eastAsia="ru-RU"/>
        </w:rPr>
      </w:pPr>
      <w:r w:rsidRPr="002C10E3">
        <w:rPr>
          <w:rFonts w:ascii="PT Astra Serif" w:eastAsia="Times New Roman" w:hAnsi="PT Astra Serif" w:cs="Arial"/>
          <w:lang w:eastAsia="ru-RU"/>
        </w:rPr>
        <w:t>Благодарность проректора НИУ ВШЭ (май 2019)</w:t>
      </w:r>
    </w:p>
    <w:p w:rsidR="003B2501" w:rsidRPr="00FB4136" w:rsidRDefault="003B2501" w:rsidP="003B2501">
      <w:pPr>
        <w:shd w:val="clear" w:color="auto" w:fill="FFFFFF"/>
        <w:spacing w:after="0" w:line="240" w:lineRule="auto"/>
        <w:ind w:left="1"/>
        <w:jc w:val="both"/>
        <w:textAlignment w:val="top"/>
        <w:rPr>
          <w:rFonts w:ascii="PT Astra Serif" w:eastAsia="Times New Roman" w:hAnsi="PT Astra Serif" w:cs="Arial"/>
          <w:b/>
          <w:lang w:eastAsia="ru-RU"/>
        </w:rPr>
      </w:pPr>
      <w:r w:rsidRPr="00FB4136">
        <w:rPr>
          <w:rFonts w:ascii="PT Astra Serif" w:eastAsia="Times New Roman" w:hAnsi="PT Astra Serif" w:cs="Arial"/>
          <w:b/>
          <w:lang w:eastAsia="ru-RU"/>
        </w:rPr>
        <w:t>Популяризация науки</w:t>
      </w:r>
    </w:p>
    <w:p w:rsidR="003B2501" w:rsidRDefault="003B2501" w:rsidP="003B2501">
      <w:pPr>
        <w:shd w:val="clear" w:color="auto" w:fill="FFFFFF"/>
        <w:spacing w:after="0" w:line="240" w:lineRule="auto"/>
        <w:jc w:val="both"/>
        <w:rPr>
          <w:rFonts w:ascii="PT Astra Serif" w:eastAsia="Times New Roman" w:hAnsi="PT Astra Serif" w:cs="Arial"/>
          <w:lang w:eastAsia="ru-RU"/>
        </w:rPr>
      </w:pPr>
      <w:r>
        <w:rPr>
          <w:rFonts w:ascii="PT Astra Serif" w:eastAsia="Times New Roman" w:hAnsi="PT Astra Serif" w:cs="Arial"/>
          <w:lang w:eastAsia="ru-RU"/>
        </w:rPr>
        <w:t>В</w:t>
      </w:r>
      <w:r w:rsidRPr="004E0CFB">
        <w:rPr>
          <w:rFonts w:ascii="PT Astra Serif" w:eastAsia="Times New Roman" w:hAnsi="PT Astra Serif" w:cs="Arial"/>
          <w:lang w:eastAsia="ru-RU"/>
        </w:rPr>
        <w:t>ыступ</w:t>
      </w:r>
      <w:r>
        <w:rPr>
          <w:rFonts w:ascii="PT Astra Serif" w:eastAsia="Times New Roman" w:hAnsi="PT Astra Serif" w:cs="Arial"/>
          <w:lang w:eastAsia="ru-RU"/>
        </w:rPr>
        <w:t>ления</w:t>
      </w:r>
      <w:r w:rsidRPr="004E0CFB">
        <w:rPr>
          <w:rFonts w:ascii="PT Astra Serif" w:eastAsia="Times New Roman" w:hAnsi="PT Astra Serif" w:cs="Arial"/>
          <w:lang w:eastAsia="ru-RU"/>
        </w:rPr>
        <w:t xml:space="preserve"> в СМИ, включая теле- и </w:t>
      </w:r>
      <w:proofErr w:type="gramStart"/>
      <w:r w:rsidRPr="004E0CFB">
        <w:rPr>
          <w:rFonts w:ascii="PT Astra Serif" w:eastAsia="Times New Roman" w:hAnsi="PT Astra Serif" w:cs="Arial"/>
          <w:lang w:eastAsia="ru-RU"/>
        </w:rPr>
        <w:t>радио-эфиры</w:t>
      </w:r>
      <w:proofErr w:type="gramEnd"/>
      <w:r w:rsidRPr="004E0CFB">
        <w:rPr>
          <w:rFonts w:ascii="PT Astra Serif" w:eastAsia="Times New Roman" w:hAnsi="PT Astra Serif" w:cs="Arial"/>
          <w:lang w:eastAsia="ru-RU"/>
        </w:rPr>
        <w:t xml:space="preserve">. </w:t>
      </w:r>
      <w:r>
        <w:rPr>
          <w:rFonts w:ascii="PT Astra Serif" w:eastAsia="Times New Roman" w:hAnsi="PT Astra Serif" w:cs="Arial"/>
          <w:lang w:eastAsia="ru-RU"/>
        </w:rPr>
        <w:t>С</w:t>
      </w:r>
      <w:r w:rsidRPr="004E0CFB">
        <w:rPr>
          <w:rFonts w:ascii="PT Astra Serif" w:eastAsia="Times New Roman" w:hAnsi="PT Astra Serif" w:cs="Arial"/>
          <w:lang w:eastAsia="ru-RU"/>
        </w:rPr>
        <w:t>татьи о неформальной экономике для интернет-изданий («</w:t>
      </w:r>
      <w:proofErr w:type="spellStart"/>
      <w:r w:rsidRPr="004E0CFB">
        <w:rPr>
          <w:rFonts w:ascii="PT Astra Serif" w:eastAsia="Times New Roman" w:hAnsi="PT Astra Serif" w:cs="Arial"/>
          <w:lang w:eastAsia="ru-RU"/>
        </w:rPr>
        <w:t>Форбс</w:t>
      </w:r>
      <w:proofErr w:type="spellEnd"/>
      <w:r w:rsidRPr="004E0CFB">
        <w:rPr>
          <w:rFonts w:ascii="PT Astra Serif" w:eastAsia="Times New Roman" w:hAnsi="PT Astra Serif" w:cs="Arial"/>
          <w:lang w:eastAsia="ru-RU"/>
        </w:rPr>
        <w:t>», «Капитал страны», «Коммерсант-наука», «</w:t>
      </w:r>
      <w:proofErr w:type="spellStart"/>
      <w:r w:rsidRPr="004E0CFB">
        <w:rPr>
          <w:rFonts w:ascii="PT Astra Serif" w:eastAsia="Times New Roman" w:hAnsi="PT Astra Serif" w:cs="Arial"/>
          <w:lang w:eastAsia="ru-RU"/>
        </w:rPr>
        <w:t>TheQuestion</w:t>
      </w:r>
      <w:proofErr w:type="spellEnd"/>
      <w:r w:rsidRPr="004E0CFB">
        <w:rPr>
          <w:rFonts w:ascii="PT Astra Serif" w:eastAsia="Times New Roman" w:hAnsi="PT Astra Serif" w:cs="Arial"/>
          <w:lang w:eastAsia="ru-RU"/>
        </w:rPr>
        <w:t>»).</w:t>
      </w:r>
    </w:p>
    <w:p w:rsidR="003B2501" w:rsidRDefault="003B2501" w:rsidP="003B2501">
      <w:pPr>
        <w:shd w:val="clear" w:color="auto" w:fill="FFFFFF"/>
        <w:spacing w:after="0" w:line="240" w:lineRule="auto"/>
        <w:jc w:val="both"/>
        <w:rPr>
          <w:rFonts w:ascii="PT Astra Serif" w:eastAsia="Times New Roman" w:hAnsi="PT Astra Serif" w:cs="Arial"/>
          <w:lang w:eastAsia="ru-RU"/>
        </w:rPr>
      </w:pPr>
      <w:r>
        <w:rPr>
          <w:rFonts w:ascii="PT Astra Serif" w:eastAsia="Times New Roman" w:hAnsi="PT Astra Serif" w:cs="Arial"/>
          <w:lang w:eastAsia="ru-RU"/>
        </w:rPr>
        <w:t xml:space="preserve">Выступления с публичными лекциями </w:t>
      </w:r>
      <w:r w:rsidRPr="004E0CFB">
        <w:rPr>
          <w:rFonts w:ascii="PT Astra Serif" w:eastAsia="Times New Roman" w:hAnsi="PT Astra Serif" w:cs="Arial"/>
          <w:lang w:eastAsia="ru-RU"/>
        </w:rPr>
        <w:t>в отечественных и зарубежных университетах: в Кемерово, в Новосибирске, в Ростове-на-Дону, в Санкт-Петербурге, в Надыме, в Ереване, в Париже.</w:t>
      </w:r>
    </w:p>
    <w:p w:rsidR="003B2501" w:rsidRPr="004E0CFB" w:rsidRDefault="003B2501" w:rsidP="003B2501">
      <w:pPr>
        <w:shd w:val="clear" w:color="auto" w:fill="FFFFFF"/>
        <w:spacing w:after="0" w:line="240" w:lineRule="auto"/>
        <w:jc w:val="both"/>
        <w:rPr>
          <w:rFonts w:ascii="PT Astra Serif" w:eastAsia="Times New Roman" w:hAnsi="PT Astra Serif" w:cs="Arial"/>
          <w:lang w:eastAsia="ru-RU"/>
        </w:rPr>
      </w:pPr>
      <w:r>
        <w:rPr>
          <w:rFonts w:ascii="PT Astra Serif" w:eastAsia="Times New Roman" w:hAnsi="PT Astra Serif" w:cs="Arial"/>
          <w:lang w:eastAsia="ru-RU"/>
        </w:rPr>
        <w:t xml:space="preserve">Участие в </w:t>
      </w:r>
      <w:r w:rsidRPr="004E0CFB">
        <w:rPr>
          <w:rFonts w:ascii="PT Astra Serif" w:eastAsia="Times New Roman" w:hAnsi="PT Astra Serif" w:cs="Arial"/>
          <w:lang w:eastAsia="ru-RU"/>
        </w:rPr>
        <w:t>разнообразных летних и зимних школ для школьников</w:t>
      </w:r>
      <w:r>
        <w:rPr>
          <w:rFonts w:ascii="PT Astra Serif" w:eastAsia="Times New Roman" w:hAnsi="PT Astra Serif" w:cs="Arial"/>
          <w:lang w:eastAsia="ru-RU"/>
        </w:rPr>
        <w:t xml:space="preserve"> и </w:t>
      </w:r>
      <w:r w:rsidRPr="004E0CFB">
        <w:rPr>
          <w:rFonts w:ascii="PT Astra Serif" w:eastAsia="Times New Roman" w:hAnsi="PT Astra Serif" w:cs="Arial"/>
          <w:lang w:eastAsia="ru-RU"/>
        </w:rPr>
        <w:t>в программе Фонда «Либеральная миссия» для студентов «Я думаю!».</w:t>
      </w:r>
    </w:p>
    <w:p w:rsidR="003B2501" w:rsidRPr="004E0CFB" w:rsidRDefault="003B2501" w:rsidP="003B2501">
      <w:pPr>
        <w:pBdr>
          <w:bottom w:val="single" w:sz="12" w:space="1" w:color="auto"/>
        </w:pBdr>
        <w:spacing w:after="0" w:line="240" w:lineRule="auto"/>
        <w:jc w:val="both"/>
        <w:rPr>
          <w:rFonts w:ascii="PT Astra Serif" w:hAnsi="PT Astra Serif"/>
        </w:rPr>
      </w:pPr>
    </w:p>
    <w:p w:rsidR="003B2501" w:rsidRDefault="003B2501" w:rsidP="003B2501">
      <w:pPr>
        <w:pStyle w:val="1"/>
        <w:shd w:val="clear" w:color="auto" w:fill="FFFFFF"/>
        <w:spacing w:before="0" w:line="240" w:lineRule="auto"/>
        <w:jc w:val="both"/>
        <w:rPr>
          <w:rFonts w:ascii="PT Astra Serif" w:eastAsia="Times New Roman" w:hAnsi="PT Astra Serif" w:cs="Arial"/>
          <w:b/>
          <w:bCs/>
          <w:color w:val="auto"/>
          <w:sz w:val="22"/>
          <w:szCs w:val="22"/>
          <w:lang w:eastAsia="ru-RU"/>
        </w:rPr>
      </w:pPr>
      <w:r>
        <w:rPr>
          <w:rFonts w:ascii="PT Astra Serif" w:eastAsia="Times New Roman" w:hAnsi="PT Astra Serif" w:cs="Arial"/>
          <w:color w:val="auto"/>
          <w:sz w:val="22"/>
          <w:szCs w:val="22"/>
          <w:lang w:eastAsia="ru-RU"/>
        </w:rPr>
        <w:t>«</w:t>
      </w:r>
      <w:r w:rsidRPr="00852390">
        <w:rPr>
          <w:rFonts w:ascii="PT Astra Serif" w:eastAsia="Times New Roman" w:hAnsi="PT Astra Serif" w:cs="Arial"/>
          <w:color w:val="auto"/>
          <w:sz w:val="22"/>
          <w:szCs w:val="22"/>
          <w:lang w:eastAsia="ru-RU"/>
        </w:rPr>
        <w:t>По статистике реальные доходы населения растут. Но почему тогда не происходит потребительского бума?</w:t>
      </w:r>
      <w:r>
        <w:rPr>
          <w:rFonts w:ascii="PT Astra Serif" w:eastAsia="Times New Roman" w:hAnsi="PT Astra Serif" w:cs="Arial"/>
          <w:color w:val="auto"/>
          <w:sz w:val="22"/>
          <w:szCs w:val="22"/>
          <w:lang w:eastAsia="ru-RU"/>
        </w:rPr>
        <w:t xml:space="preserve">» </w:t>
      </w:r>
    </w:p>
    <w:p w:rsidR="003B2501" w:rsidRPr="003B2501" w:rsidRDefault="003B2501" w:rsidP="003B2501">
      <w:pPr>
        <w:pStyle w:val="1"/>
        <w:shd w:val="clear" w:color="auto" w:fill="FFFFFF"/>
        <w:spacing w:before="0" w:line="240" w:lineRule="auto"/>
        <w:jc w:val="both"/>
        <w:rPr>
          <w:rFonts w:ascii="PT Astra Serif" w:eastAsia="Times New Roman" w:hAnsi="PT Astra Serif" w:cs="Arial"/>
          <w:b/>
          <w:bCs/>
          <w:color w:val="0070C0"/>
          <w:sz w:val="22"/>
          <w:szCs w:val="22"/>
          <w:u w:val="single"/>
          <w:lang w:eastAsia="ru-RU"/>
        </w:rPr>
      </w:pPr>
      <w:r w:rsidRPr="00852390">
        <w:rPr>
          <w:rFonts w:ascii="PT Astra Serif" w:eastAsia="Times New Roman" w:hAnsi="PT Astra Serif" w:cs="Arial"/>
          <w:color w:val="auto"/>
          <w:sz w:val="22"/>
          <w:szCs w:val="22"/>
          <w:lang w:eastAsia="ru-RU"/>
        </w:rPr>
        <w:t xml:space="preserve">Интервью </w:t>
      </w:r>
      <w:r>
        <w:rPr>
          <w:rFonts w:ascii="PT Astra Serif" w:eastAsia="Times New Roman" w:hAnsi="PT Astra Serif" w:cs="Arial"/>
          <w:color w:val="auto"/>
          <w:sz w:val="22"/>
          <w:szCs w:val="22"/>
          <w:lang w:eastAsia="ru-RU"/>
        </w:rPr>
        <w:t xml:space="preserve">телеканалу </w:t>
      </w:r>
      <w:r w:rsidRPr="00852390">
        <w:rPr>
          <w:rFonts w:ascii="PT Astra Serif" w:eastAsia="Times New Roman" w:hAnsi="PT Astra Serif" w:cs="Arial"/>
          <w:color w:val="auto"/>
          <w:sz w:val="22"/>
          <w:szCs w:val="22"/>
          <w:lang w:eastAsia="ru-RU"/>
        </w:rPr>
        <w:t>ОРТ</w:t>
      </w:r>
      <w:r>
        <w:rPr>
          <w:rFonts w:ascii="PT Astra Serif" w:eastAsia="Times New Roman" w:hAnsi="PT Astra Serif" w:cs="Arial"/>
          <w:color w:val="auto"/>
          <w:sz w:val="22"/>
          <w:szCs w:val="22"/>
          <w:lang w:eastAsia="ru-RU"/>
        </w:rPr>
        <w:t xml:space="preserve"> </w:t>
      </w:r>
      <w:proofErr w:type="gramStart"/>
      <w:r w:rsidRPr="00852390">
        <w:rPr>
          <w:rFonts w:ascii="PT Astra Serif" w:eastAsia="Times New Roman" w:hAnsi="PT Astra Serif" w:cs="Arial"/>
          <w:color w:val="auto"/>
          <w:sz w:val="22"/>
          <w:szCs w:val="22"/>
          <w:lang w:eastAsia="ru-RU"/>
        </w:rPr>
        <w:t>28.12.2018</w:t>
      </w:r>
      <w:r>
        <w:rPr>
          <w:rFonts w:ascii="PT Astra Serif" w:eastAsia="Times New Roman" w:hAnsi="PT Astra Serif" w:cs="Arial"/>
          <w:color w:val="auto"/>
          <w:sz w:val="22"/>
          <w:szCs w:val="22"/>
          <w:lang w:eastAsia="ru-RU"/>
        </w:rPr>
        <w:t xml:space="preserve">  </w:t>
      </w:r>
      <w:hyperlink r:id="rId54" w:history="1">
        <w:r w:rsidRPr="000F2A22">
          <w:rPr>
            <w:rFonts w:ascii="PT Astra Serif" w:eastAsia="Times New Roman" w:hAnsi="PT Astra Serif" w:cs="Arial"/>
            <w:color w:val="0070C0"/>
            <w:sz w:val="22"/>
            <w:szCs w:val="22"/>
            <w:u w:val="single"/>
            <w:lang w:eastAsia="ru-RU"/>
          </w:rPr>
          <w:t>https://otr-online.ru/programmy/segodnya-v-rossii/svetlana-barsukova-35137.html</w:t>
        </w:r>
        <w:proofErr w:type="gramEnd"/>
      </w:hyperlink>
    </w:p>
    <w:p w:rsidR="003B2501" w:rsidRDefault="003B2501" w:rsidP="003B2501">
      <w:pPr>
        <w:shd w:val="clear" w:color="auto" w:fill="FFFFFF"/>
        <w:spacing w:after="0" w:line="240" w:lineRule="auto"/>
        <w:jc w:val="both"/>
        <w:rPr>
          <w:rFonts w:ascii="PT Astra Serif" w:eastAsia="Times New Roman" w:hAnsi="PT Astra Serif" w:cs="Arial"/>
          <w:lang w:eastAsia="ru-RU"/>
        </w:rPr>
      </w:pPr>
      <w:r w:rsidRPr="00354D16">
        <w:rPr>
          <w:rFonts w:ascii="PT Astra Serif" w:eastAsia="Times New Roman" w:hAnsi="PT Astra Serif" w:cs="Arial"/>
          <w:b/>
          <w:lang w:eastAsia="ru-RU"/>
        </w:rPr>
        <w:t xml:space="preserve">Светлана </w:t>
      </w:r>
      <w:proofErr w:type="spellStart"/>
      <w:r w:rsidRPr="00354D16">
        <w:rPr>
          <w:rFonts w:ascii="PT Astra Serif" w:eastAsia="Times New Roman" w:hAnsi="PT Astra Serif" w:cs="Arial"/>
          <w:b/>
          <w:lang w:eastAsia="ru-RU"/>
        </w:rPr>
        <w:t>Барсукова</w:t>
      </w:r>
      <w:proofErr w:type="spellEnd"/>
      <w:r w:rsidRPr="003F20E2">
        <w:rPr>
          <w:rFonts w:ascii="PT Astra Serif" w:eastAsia="Times New Roman" w:hAnsi="PT Astra Serif" w:cs="Arial"/>
          <w:lang w:eastAsia="ru-RU"/>
        </w:rPr>
        <w:t>: Дело в том, что статистика показывает рост реальных располагаемых доходов населения. Между тем, в этой ситуации в первую очередь выигрывали бы такие отрасли, как туристический бизнес и розничная торговля. То есть при росте доходов населения, казалось бы, люди должны тратить. Этого не происходит. Варианты ответов – либо статистика лжет… Но все-таки примем другую версию – что статистика говорит правду.</w:t>
      </w:r>
      <w:r>
        <w:rPr>
          <w:rFonts w:ascii="PT Astra Serif" w:eastAsia="Times New Roman" w:hAnsi="PT Astra Serif" w:cs="Arial"/>
          <w:lang w:eastAsia="ru-RU"/>
        </w:rPr>
        <w:t xml:space="preserve"> </w:t>
      </w:r>
    </w:p>
    <w:p w:rsidR="003B2501" w:rsidRPr="003F20E2" w:rsidRDefault="003B2501" w:rsidP="003B2501">
      <w:pPr>
        <w:shd w:val="clear" w:color="auto" w:fill="FFFFFF"/>
        <w:spacing w:after="0" w:line="240" w:lineRule="auto"/>
        <w:jc w:val="both"/>
        <w:rPr>
          <w:rFonts w:ascii="PT Astra Serif" w:eastAsia="Times New Roman" w:hAnsi="PT Astra Serif" w:cs="Arial"/>
          <w:lang w:eastAsia="ru-RU"/>
        </w:rPr>
      </w:pPr>
      <w:r w:rsidRPr="003F20E2">
        <w:rPr>
          <w:rFonts w:ascii="PT Astra Serif" w:eastAsia="Times New Roman" w:hAnsi="PT Astra Serif" w:cs="Arial"/>
          <w:lang w:eastAsia="ru-RU"/>
        </w:rPr>
        <w:t xml:space="preserve">Почему же не случается вот этого бума потребительского рынка? Дело в том, что высокая </w:t>
      </w:r>
      <w:proofErr w:type="spellStart"/>
      <w:r w:rsidRPr="003F20E2">
        <w:rPr>
          <w:rFonts w:ascii="PT Astra Serif" w:eastAsia="Times New Roman" w:hAnsi="PT Astra Serif" w:cs="Arial"/>
          <w:lang w:eastAsia="ru-RU"/>
        </w:rPr>
        <w:t>закредитованность</w:t>
      </w:r>
      <w:proofErr w:type="spellEnd"/>
      <w:r w:rsidRPr="003F20E2">
        <w:rPr>
          <w:rFonts w:ascii="PT Astra Serif" w:eastAsia="Times New Roman" w:hAnsi="PT Astra Serif" w:cs="Arial"/>
          <w:lang w:eastAsia="ru-RU"/>
        </w:rPr>
        <w:t xml:space="preserve"> населения… то есть высокий рост доходов съедается ростом задолженности перед банками – это первое. Второе – высокие инфляционные ожидания…</w:t>
      </w:r>
    </w:p>
    <w:p w:rsidR="003B2501" w:rsidRPr="003F20E2" w:rsidRDefault="003B2501" w:rsidP="003B2501">
      <w:pPr>
        <w:shd w:val="clear" w:color="auto" w:fill="FFFFFF"/>
        <w:spacing w:after="0" w:line="240" w:lineRule="auto"/>
        <w:jc w:val="both"/>
        <w:rPr>
          <w:rFonts w:ascii="PT Astra Serif" w:eastAsia="Times New Roman" w:hAnsi="PT Astra Serif" w:cs="Arial"/>
          <w:lang w:eastAsia="ru-RU"/>
        </w:rPr>
      </w:pPr>
      <w:r w:rsidRPr="003F20E2">
        <w:rPr>
          <w:rFonts w:ascii="PT Astra Serif" w:eastAsia="Times New Roman" w:hAnsi="PT Astra Serif" w:cs="Arial"/>
          <w:lang w:eastAsia="ru-RU"/>
        </w:rPr>
        <w:t xml:space="preserve">Да, есть </w:t>
      </w:r>
      <w:proofErr w:type="spellStart"/>
      <w:r w:rsidRPr="003F20E2">
        <w:rPr>
          <w:rFonts w:ascii="PT Astra Serif" w:eastAsia="Times New Roman" w:hAnsi="PT Astra Serif" w:cs="Arial"/>
          <w:lang w:eastAsia="ru-RU"/>
        </w:rPr>
        <w:t>статпоказатели</w:t>
      </w:r>
      <w:proofErr w:type="spellEnd"/>
      <w:r w:rsidRPr="003F20E2">
        <w:rPr>
          <w:rFonts w:ascii="PT Astra Serif" w:eastAsia="Times New Roman" w:hAnsi="PT Astra Serif" w:cs="Arial"/>
          <w:lang w:eastAsia="ru-RU"/>
        </w:rPr>
        <w:t>, которые живут своей жизнью. Кстати, 2018 год мы заканчиваем относительно неплохо, если брать макроэкономические показатели. Темп роста низкий, но все-таки положительный. Торговый баланс имеет положительное сальдо. Инфляцию удержали. Безработица, официальная безработица… Вот к звонку о том, что человек год не может найти работу. Официальная безработица у нас очень низкая, кстати, по сравнению с европейским уровнем.</w:t>
      </w:r>
    </w:p>
    <w:p w:rsidR="003B2501" w:rsidRPr="003F20E2" w:rsidRDefault="003B2501" w:rsidP="003B2501">
      <w:pPr>
        <w:shd w:val="clear" w:color="auto" w:fill="FFFFFF"/>
        <w:spacing w:after="0" w:line="240" w:lineRule="auto"/>
        <w:jc w:val="both"/>
        <w:rPr>
          <w:rFonts w:ascii="PT Astra Serif" w:eastAsia="Times New Roman" w:hAnsi="PT Astra Serif" w:cs="Arial"/>
          <w:lang w:eastAsia="ru-RU"/>
        </w:rPr>
      </w:pPr>
      <w:r w:rsidRPr="003F20E2">
        <w:rPr>
          <w:rFonts w:ascii="PT Astra Serif" w:eastAsia="Times New Roman" w:hAnsi="PT Astra Serif" w:cs="Arial"/>
          <w:lang w:eastAsia="ru-RU"/>
        </w:rPr>
        <w:t>Другое дело, что… Понимаете, наша страна – это страна колоссального неравенства, поэтому средние цифры – средний уровень дохода, общий показатель безработицы по городу и селу – это, вообще говоря, ни о чем. Поэтому вот эти звонки на фоне, в общем-то…</w:t>
      </w:r>
    </w:p>
    <w:p w:rsidR="003B2501" w:rsidRPr="003F20E2" w:rsidRDefault="003B2501" w:rsidP="003B2501">
      <w:pPr>
        <w:shd w:val="clear" w:color="auto" w:fill="FFFFFF"/>
        <w:spacing w:after="0" w:line="240" w:lineRule="auto"/>
        <w:jc w:val="both"/>
        <w:rPr>
          <w:rFonts w:ascii="PT Astra Serif" w:eastAsia="Times New Roman" w:hAnsi="PT Astra Serif" w:cs="Arial"/>
          <w:lang w:eastAsia="ru-RU"/>
        </w:rPr>
      </w:pPr>
      <w:r w:rsidRPr="00354D16">
        <w:rPr>
          <w:rFonts w:ascii="PT Astra Serif" w:eastAsia="Times New Roman" w:hAnsi="PT Astra Serif" w:cs="Arial"/>
          <w:b/>
          <w:lang w:eastAsia="ru-RU"/>
        </w:rPr>
        <w:t>Марина Калинина:</w:t>
      </w:r>
      <w:r w:rsidRPr="003F20E2">
        <w:rPr>
          <w:rFonts w:ascii="PT Astra Serif" w:eastAsia="Times New Roman" w:hAnsi="PT Astra Serif" w:cs="Arial"/>
          <w:lang w:eastAsia="ru-RU"/>
        </w:rPr>
        <w:t> Получается, что эти цифры средние вообще не отображают картину, которая на самом деле есть?</w:t>
      </w:r>
    </w:p>
    <w:p w:rsidR="003B2501" w:rsidRPr="003F20E2" w:rsidRDefault="003B2501" w:rsidP="003B2501">
      <w:pPr>
        <w:shd w:val="clear" w:color="auto" w:fill="FFFFFF"/>
        <w:spacing w:after="0" w:line="240" w:lineRule="auto"/>
        <w:jc w:val="both"/>
        <w:rPr>
          <w:rFonts w:ascii="PT Astra Serif" w:eastAsia="Times New Roman" w:hAnsi="PT Astra Serif" w:cs="Arial"/>
          <w:lang w:eastAsia="ru-RU"/>
        </w:rPr>
      </w:pPr>
      <w:r w:rsidRPr="00354D16">
        <w:rPr>
          <w:rFonts w:ascii="PT Astra Serif" w:eastAsia="Times New Roman" w:hAnsi="PT Astra Serif" w:cs="Arial"/>
          <w:b/>
          <w:lang w:eastAsia="ru-RU"/>
        </w:rPr>
        <w:t xml:space="preserve">Светлана </w:t>
      </w:r>
      <w:proofErr w:type="spellStart"/>
      <w:r w:rsidRPr="00354D16">
        <w:rPr>
          <w:rFonts w:ascii="PT Astra Serif" w:eastAsia="Times New Roman" w:hAnsi="PT Astra Serif" w:cs="Arial"/>
          <w:b/>
          <w:lang w:eastAsia="ru-RU"/>
        </w:rPr>
        <w:t>Барсукова</w:t>
      </w:r>
      <w:proofErr w:type="spellEnd"/>
      <w:r w:rsidRPr="003F20E2">
        <w:rPr>
          <w:rFonts w:ascii="PT Astra Serif" w:eastAsia="Times New Roman" w:hAnsi="PT Astra Serif" w:cs="Arial"/>
          <w:lang w:eastAsia="ru-RU"/>
        </w:rPr>
        <w:t xml:space="preserve">: Они не отображают. А во-вторых, если начинать разбираться, то непонятно, как к этому относиться. Например, сальдо торгового баланса положительное – казалось бы, это благо. Но, с другой стороны, откуда взялось вот это положительное сальдо? Мы уронили российскую валюту – и тем самым придушили поток импорта в страну, ну, потому что мы не можем покупать в прежнем объеме импортную продукцию, продовольствие, промтовары, потому что очень дорогими стали евро и доллар. Через </w:t>
      </w:r>
      <w:proofErr w:type="spellStart"/>
      <w:r w:rsidRPr="003F20E2">
        <w:rPr>
          <w:rFonts w:ascii="PT Astra Serif" w:eastAsia="Times New Roman" w:hAnsi="PT Astra Serif" w:cs="Arial"/>
          <w:lang w:eastAsia="ru-RU"/>
        </w:rPr>
        <w:t>придушение</w:t>
      </w:r>
      <w:proofErr w:type="spellEnd"/>
      <w:r w:rsidRPr="003F20E2">
        <w:rPr>
          <w:rFonts w:ascii="PT Astra Serif" w:eastAsia="Times New Roman" w:hAnsi="PT Astra Serif" w:cs="Arial"/>
          <w:lang w:eastAsia="ru-RU"/>
        </w:rPr>
        <w:t xml:space="preserve"> импорта вы как бы изменяете структуру торгового баланса. Ну, как бы благо, имеющее совершенно другую подложку.</w:t>
      </w:r>
    </w:p>
    <w:p w:rsidR="003B2501" w:rsidRDefault="003B2501">
      <w:pPr>
        <w:spacing w:after="160" w:line="259" w:lineRule="auto"/>
      </w:pPr>
      <w:r>
        <w:br w:type="page"/>
      </w:r>
    </w:p>
    <w:p w:rsidR="00AC194D" w:rsidRPr="00A602AF" w:rsidRDefault="00AC194D" w:rsidP="00AC194D">
      <w:pPr>
        <w:ind w:firstLine="142"/>
        <w:rPr>
          <w:rFonts w:ascii="PT Astra Serif" w:hAnsi="PT Astra Serif"/>
          <w:b/>
        </w:rPr>
      </w:pPr>
      <w:r w:rsidRPr="00A602AF">
        <w:rPr>
          <w:rFonts w:ascii="PT Astra Serif" w:hAnsi="PT Astra Serif"/>
          <w:b/>
        </w:rPr>
        <w:lastRenderedPageBreak/>
        <w:t>ВАСИЛИЙ ИВАНОВИЧ</w:t>
      </w:r>
      <w:r>
        <w:rPr>
          <w:rFonts w:ascii="PT Astra Serif" w:hAnsi="PT Astra Serif"/>
          <w:b/>
        </w:rPr>
        <w:t xml:space="preserve"> </w:t>
      </w:r>
      <w:r w:rsidRPr="00A602AF">
        <w:rPr>
          <w:rFonts w:ascii="PT Astra Serif" w:hAnsi="PT Astra Serif"/>
          <w:b/>
        </w:rPr>
        <w:t>ЗВЯГИНЦЕВ</w:t>
      </w:r>
    </w:p>
    <w:p w:rsidR="00AC194D" w:rsidRPr="0060342A" w:rsidRDefault="00AC194D" w:rsidP="00AC194D">
      <w:pPr>
        <w:rPr>
          <w:rFonts w:ascii="PT Astra Serif" w:hAnsi="PT Astra Serif"/>
          <w:b/>
          <w:sz w:val="12"/>
          <w:szCs w:val="12"/>
        </w:rPr>
      </w:pPr>
    </w:p>
    <w:tbl>
      <w:tblPr>
        <w:tblStyle w:val="a5"/>
        <w:tblW w:w="992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406"/>
        <w:gridCol w:w="4781"/>
      </w:tblGrid>
      <w:tr w:rsidR="00AC194D" w:rsidRPr="00A602AF" w:rsidTr="0091387C">
        <w:tc>
          <w:tcPr>
            <w:tcW w:w="2736" w:type="dxa"/>
            <w:vMerge w:val="restart"/>
            <w:tcBorders>
              <w:right w:val="single" w:sz="4" w:space="0" w:color="auto"/>
            </w:tcBorders>
          </w:tcPr>
          <w:p w:rsidR="00AC194D" w:rsidRPr="00A602AF" w:rsidRDefault="00AC194D" w:rsidP="0091387C">
            <w:pPr>
              <w:rPr>
                <w:rFonts w:ascii="PT Astra Serif" w:hAnsi="PT Astra Serif"/>
                <w:b/>
              </w:rPr>
            </w:pPr>
            <w:r w:rsidRPr="00D96D8B">
              <w:rPr>
                <w:rFonts w:ascii="PT Astra Serif" w:hAnsi="PT Astra Serif"/>
                <w:b/>
                <w:noProof/>
                <w:lang w:eastAsia="ru-RU"/>
              </w:rPr>
              <w:drawing>
                <wp:inline distT="0" distB="0" distL="0" distR="0" wp14:anchorId="4BE169F9" wp14:editId="21AB4555">
                  <wp:extent cx="1409700" cy="1779595"/>
                  <wp:effectExtent l="19050" t="0" r="0" b="0"/>
                  <wp:docPr id="17" name="Рисунок 3" descr="Картинки по запросу Звягинцев Василий Иванович Кандидат психологических на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Звягинцев Василий Иванович Кандидат психологических наук"/>
                          <pic:cNvPicPr>
                            <a:picLocks noChangeAspect="1" noChangeArrowheads="1"/>
                          </pic:cNvPicPr>
                        </pic:nvPicPr>
                        <pic:blipFill>
                          <a:blip r:embed="rId55" cstate="print"/>
                          <a:srcRect/>
                          <a:stretch>
                            <a:fillRect/>
                          </a:stretch>
                        </pic:blipFill>
                        <pic:spPr bwMode="auto">
                          <a:xfrm>
                            <a:off x="0" y="0"/>
                            <a:ext cx="1416297" cy="1787923"/>
                          </a:xfrm>
                          <a:prstGeom prst="rect">
                            <a:avLst/>
                          </a:prstGeom>
                          <a:noFill/>
                          <a:ln w="9525">
                            <a:noFill/>
                            <a:miter lim="800000"/>
                            <a:headEnd/>
                            <a:tailEnd/>
                          </a:ln>
                        </pic:spPr>
                      </pic:pic>
                    </a:graphicData>
                  </a:graphic>
                </wp:inline>
              </w:drawing>
            </w:r>
          </w:p>
        </w:tc>
        <w:tc>
          <w:tcPr>
            <w:tcW w:w="2406" w:type="dxa"/>
            <w:tcBorders>
              <w:top w:val="single" w:sz="4" w:space="0" w:color="auto"/>
              <w:left w:val="single" w:sz="4" w:space="0" w:color="auto"/>
            </w:tcBorders>
          </w:tcPr>
          <w:p w:rsidR="00AC194D" w:rsidRPr="007E45E7" w:rsidRDefault="00AC194D" w:rsidP="0091387C">
            <w:pPr>
              <w:rPr>
                <w:rFonts w:ascii="PT Astra Serif" w:hAnsi="PT Astra Serif"/>
                <w:b/>
                <w:bCs/>
              </w:rPr>
            </w:pPr>
            <w:r w:rsidRPr="007E45E7">
              <w:rPr>
                <w:rFonts w:ascii="PT Astra Serif" w:hAnsi="PT Astra Serif"/>
                <w:b/>
                <w:bCs/>
              </w:rPr>
              <w:t xml:space="preserve">Профессиональная деятельность </w:t>
            </w:r>
          </w:p>
        </w:tc>
        <w:tc>
          <w:tcPr>
            <w:tcW w:w="4781" w:type="dxa"/>
            <w:tcBorders>
              <w:top w:val="single" w:sz="4" w:space="0" w:color="auto"/>
              <w:right w:val="single" w:sz="4" w:space="0" w:color="auto"/>
            </w:tcBorders>
          </w:tcPr>
          <w:p w:rsidR="00AC194D" w:rsidRPr="00C015F0" w:rsidRDefault="00AC194D" w:rsidP="00AC194D">
            <w:pPr>
              <w:pStyle w:val="a6"/>
              <w:numPr>
                <w:ilvl w:val="0"/>
                <w:numId w:val="13"/>
              </w:numPr>
              <w:spacing w:after="0" w:line="240" w:lineRule="auto"/>
              <w:ind w:left="279" w:hanging="283"/>
              <w:rPr>
                <w:rFonts w:ascii="PT Astra Serif" w:hAnsi="PT Astra Serif"/>
              </w:rPr>
            </w:pPr>
            <w:r w:rsidRPr="00C015F0">
              <w:rPr>
                <w:rFonts w:ascii="PT Astra Serif" w:hAnsi="PT Astra Serif"/>
              </w:rPr>
              <w:t>директор Фонда содействия законодательному обеспечению стратегий развития регионов</w:t>
            </w:r>
          </w:p>
          <w:p w:rsidR="00AC194D" w:rsidRDefault="00AC194D" w:rsidP="00AC194D">
            <w:pPr>
              <w:pStyle w:val="a6"/>
              <w:numPr>
                <w:ilvl w:val="0"/>
                <w:numId w:val="13"/>
              </w:numPr>
              <w:spacing w:after="0" w:line="240" w:lineRule="auto"/>
              <w:ind w:left="279" w:hanging="283"/>
              <w:rPr>
                <w:rFonts w:ascii="PT Astra Serif" w:hAnsi="PT Astra Serif"/>
                <w:color w:val="FF0000"/>
              </w:rPr>
            </w:pPr>
            <w:r w:rsidRPr="00C015F0">
              <w:rPr>
                <w:rFonts w:ascii="PT Astra Serif" w:hAnsi="PT Astra Serif"/>
              </w:rPr>
              <w:t>исполнительный директор Союза комплексного проектирования и землеустройства сельских территорий</w:t>
            </w:r>
            <w:r w:rsidRPr="00C015F0">
              <w:rPr>
                <w:rFonts w:ascii="PT Astra Serif" w:hAnsi="PT Astra Serif"/>
                <w:color w:val="FF0000"/>
              </w:rPr>
              <w:t xml:space="preserve"> </w:t>
            </w:r>
          </w:p>
          <w:p w:rsidR="00AC194D" w:rsidRPr="00A125DB" w:rsidRDefault="00AC194D" w:rsidP="00AC194D">
            <w:pPr>
              <w:pStyle w:val="a6"/>
              <w:numPr>
                <w:ilvl w:val="0"/>
                <w:numId w:val="13"/>
              </w:numPr>
              <w:spacing w:after="0" w:line="240" w:lineRule="auto"/>
              <w:ind w:left="279" w:hanging="283"/>
              <w:rPr>
                <w:rFonts w:ascii="PT Astra Serif" w:hAnsi="PT Astra Serif"/>
                <w:color w:val="FF0000"/>
              </w:rPr>
            </w:pPr>
            <w:r>
              <w:rPr>
                <w:rFonts w:ascii="PT Astra Serif" w:hAnsi="PT Astra Serif"/>
              </w:rPr>
              <w:t>р</w:t>
            </w:r>
            <w:r w:rsidRPr="000523F1">
              <w:rPr>
                <w:rFonts w:ascii="PT Astra Serif" w:hAnsi="PT Astra Serif"/>
              </w:rPr>
              <w:t>уководитель Аппарата Инвестиционной группы «</w:t>
            </w:r>
            <w:proofErr w:type="spellStart"/>
            <w:r w:rsidRPr="000523F1">
              <w:rPr>
                <w:rFonts w:ascii="PT Astra Serif" w:hAnsi="PT Astra Serif"/>
              </w:rPr>
              <w:t>Миролюб</w:t>
            </w:r>
            <w:proofErr w:type="spellEnd"/>
            <w:r w:rsidRPr="000523F1">
              <w:rPr>
                <w:rFonts w:ascii="PT Astra Serif" w:hAnsi="PT Astra Serif"/>
              </w:rPr>
              <w:t>», директор инвестиционного портфеля</w:t>
            </w:r>
          </w:p>
          <w:p w:rsidR="00AC194D" w:rsidRPr="00A125DB" w:rsidRDefault="00AC194D" w:rsidP="0091387C">
            <w:pPr>
              <w:ind w:left="-4"/>
              <w:rPr>
                <w:rFonts w:ascii="PT Astra Serif" w:hAnsi="PT Astra Serif"/>
                <w:color w:val="FF0000"/>
                <w:sz w:val="12"/>
                <w:szCs w:val="12"/>
              </w:rPr>
            </w:pPr>
          </w:p>
        </w:tc>
      </w:tr>
      <w:tr w:rsidR="00AC194D" w:rsidRPr="00A602AF" w:rsidTr="0091387C">
        <w:tc>
          <w:tcPr>
            <w:tcW w:w="2736" w:type="dxa"/>
            <w:vMerge/>
            <w:tcBorders>
              <w:right w:val="single" w:sz="4" w:space="0" w:color="auto"/>
            </w:tcBorders>
          </w:tcPr>
          <w:p w:rsidR="00AC194D" w:rsidRPr="00A602AF" w:rsidRDefault="00AC194D" w:rsidP="0091387C">
            <w:pPr>
              <w:rPr>
                <w:rFonts w:ascii="PT Astra Serif" w:hAnsi="PT Astra Serif"/>
                <w:b/>
              </w:rPr>
            </w:pPr>
          </w:p>
        </w:tc>
        <w:tc>
          <w:tcPr>
            <w:tcW w:w="2406" w:type="dxa"/>
            <w:tcBorders>
              <w:left w:val="single" w:sz="4" w:space="0" w:color="auto"/>
              <w:bottom w:val="single" w:sz="4" w:space="0" w:color="auto"/>
            </w:tcBorders>
          </w:tcPr>
          <w:p w:rsidR="00AC194D" w:rsidRPr="007E45E7" w:rsidRDefault="00AC194D" w:rsidP="0091387C">
            <w:pPr>
              <w:rPr>
                <w:rFonts w:ascii="PT Astra Serif" w:hAnsi="PT Astra Serif"/>
                <w:b/>
                <w:bCs/>
              </w:rPr>
            </w:pPr>
            <w:r w:rsidRPr="007E45E7">
              <w:rPr>
                <w:rFonts w:ascii="PT Astra Serif" w:hAnsi="PT Astra Serif"/>
                <w:b/>
                <w:bCs/>
              </w:rPr>
              <w:t>Учёная степень</w:t>
            </w:r>
          </w:p>
        </w:tc>
        <w:tc>
          <w:tcPr>
            <w:tcW w:w="4781" w:type="dxa"/>
            <w:tcBorders>
              <w:bottom w:val="single" w:sz="4" w:space="0" w:color="auto"/>
              <w:right w:val="single" w:sz="4" w:space="0" w:color="auto"/>
            </w:tcBorders>
          </w:tcPr>
          <w:p w:rsidR="00AC194D" w:rsidRPr="00A125DB" w:rsidRDefault="00AC194D" w:rsidP="00AC194D">
            <w:pPr>
              <w:rPr>
                <w:rFonts w:ascii="PT Astra Serif" w:hAnsi="PT Astra Serif"/>
                <w:sz w:val="12"/>
                <w:szCs w:val="12"/>
              </w:rPr>
            </w:pPr>
            <w:r>
              <w:rPr>
                <w:rFonts w:ascii="PT Astra Serif" w:hAnsi="PT Astra Serif"/>
              </w:rPr>
              <w:t>к</w:t>
            </w:r>
            <w:r w:rsidRPr="00A125DB">
              <w:rPr>
                <w:rFonts w:ascii="PT Astra Serif" w:hAnsi="PT Astra Serif"/>
              </w:rPr>
              <w:t xml:space="preserve">андидат </w:t>
            </w:r>
            <w:r>
              <w:rPr>
                <w:rFonts w:ascii="PT Astra Serif" w:hAnsi="PT Astra Serif"/>
              </w:rPr>
              <w:t>психологических наук (2006)</w:t>
            </w:r>
          </w:p>
        </w:tc>
      </w:tr>
    </w:tbl>
    <w:p w:rsidR="00AC194D" w:rsidRDefault="00AC194D" w:rsidP="00AC194D">
      <w:pPr>
        <w:shd w:val="clear" w:color="auto" w:fill="FFFFFF"/>
        <w:spacing w:after="0" w:line="240" w:lineRule="auto"/>
        <w:jc w:val="both"/>
        <w:rPr>
          <w:rFonts w:ascii="PT Astra Serif" w:hAnsi="PT Astra Serif"/>
        </w:rPr>
      </w:pPr>
    </w:p>
    <w:p w:rsidR="00AC194D" w:rsidRPr="00DB208E" w:rsidRDefault="00AC194D" w:rsidP="00AC194D">
      <w:pPr>
        <w:shd w:val="clear" w:color="auto" w:fill="FFFFFF"/>
        <w:spacing w:after="0" w:line="240" w:lineRule="auto"/>
        <w:jc w:val="both"/>
        <w:rPr>
          <w:rFonts w:ascii="PT Astra Serif" w:hAnsi="PT Astra Serif"/>
        </w:rPr>
      </w:pPr>
      <w:r>
        <w:rPr>
          <w:rFonts w:ascii="PT Astra Serif" w:hAnsi="PT Astra Serif"/>
        </w:rPr>
        <w:t xml:space="preserve">В </w:t>
      </w:r>
      <w:r w:rsidRPr="00DB208E">
        <w:rPr>
          <w:rFonts w:ascii="PT Astra Serif" w:hAnsi="PT Astra Serif"/>
        </w:rPr>
        <w:t xml:space="preserve">1984 </w:t>
      </w:r>
      <w:proofErr w:type="spellStart"/>
      <w:r>
        <w:rPr>
          <w:rFonts w:ascii="PT Astra Serif" w:hAnsi="PT Astra Serif"/>
        </w:rPr>
        <w:t>г.окончил</w:t>
      </w:r>
      <w:proofErr w:type="spellEnd"/>
      <w:r w:rsidRPr="00DB208E">
        <w:rPr>
          <w:rFonts w:ascii="PT Astra Serif" w:hAnsi="PT Astra Serif"/>
        </w:rPr>
        <w:t xml:space="preserve"> учетно-статистический факультет Новосибирского института народного хозяйства</w:t>
      </w:r>
      <w:r>
        <w:rPr>
          <w:rFonts w:ascii="PT Astra Serif" w:hAnsi="PT Astra Serif"/>
        </w:rPr>
        <w:t xml:space="preserve">. </w:t>
      </w:r>
    </w:p>
    <w:p w:rsidR="00AC194D" w:rsidRDefault="00AC194D" w:rsidP="00AC194D">
      <w:pPr>
        <w:shd w:val="clear" w:color="auto" w:fill="FFFFFF"/>
        <w:spacing w:after="0" w:line="240" w:lineRule="auto"/>
        <w:jc w:val="both"/>
        <w:rPr>
          <w:rFonts w:ascii="PT Astra Serif" w:hAnsi="PT Astra Serif"/>
        </w:rPr>
      </w:pPr>
      <w:r>
        <w:rPr>
          <w:rFonts w:ascii="PT Astra Serif" w:hAnsi="PT Astra Serif"/>
        </w:rPr>
        <w:t>В 2006 г. защитил кандидатскую диссертацию по специальности 19.00.13 по теме «</w:t>
      </w:r>
      <w:r w:rsidRPr="00D61CD6">
        <w:rPr>
          <w:rFonts w:ascii="PT Astra Serif" w:hAnsi="PT Astra Serif"/>
        </w:rPr>
        <w:t>Развитие коммуникативной компетенции в деятельности политтехнолога</w:t>
      </w:r>
      <w:r>
        <w:rPr>
          <w:rFonts w:ascii="PT Astra Serif" w:hAnsi="PT Astra Serif"/>
        </w:rPr>
        <w:t xml:space="preserve">» на базе </w:t>
      </w:r>
      <w:r w:rsidRPr="00DB208E">
        <w:rPr>
          <w:rFonts w:ascii="PT Astra Serif" w:hAnsi="PT Astra Serif"/>
        </w:rPr>
        <w:t>Тамбовск</w:t>
      </w:r>
      <w:r>
        <w:rPr>
          <w:rFonts w:ascii="PT Astra Serif" w:hAnsi="PT Astra Serif"/>
        </w:rPr>
        <w:t xml:space="preserve">ого </w:t>
      </w:r>
      <w:r w:rsidRPr="00DB208E">
        <w:rPr>
          <w:rFonts w:ascii="PT Astra Serif" w:hAnsi="PT Astra Serif"/>
        </w:rPr>
        <w:t>государственн</w:t>
      </w:r>
      <w:r>
        <w:rPr>
          <w:rFonts w:ascii="PT Astra Serif" w:hAnsi="PT Astra Serif"/>
        </w:rPr>
        <w:t xml:space="preserve">ого </w:t>
      </w:r>
      <w:r w:rsidRPr="00DB208E">
        <w:rPr>
          <w:rFonts w:ascii="PT Astra Serif" w:hAnsi="PT Astra Serif"/>
        </w:rPr>
        <w:t>университет</w:t>
      </w:r>
      <w:r>
        <w:rPr>
          <w:rFonts w:ascii="PT Astra Serif" w:hAnsi="PT Astra Serif"/>
        </w:rPr>
        <w:t>а</w:t>
      </w:r>
      <w:r w:rsidRPr="00DB208E">
        <w:rPr>
          <w:rFonts w:ascii="PT Astra Serif" w:hAnsi="PT Astra Serif"/>
        </w:rPr>
        <w:t xml:space="preserve"> имени Г.Р. Державина</w:t>
      </w:r>
      <w:r>
        <w:rPr>
          <w:rFonts w:ascii="PT Astra Serif" w:hAnsi="PT Astra Serif"/>
        </w:rPr>
        <w:t>.</w:t>
      </w:r>
    </w:p>
    <w:p w:rsidR="00AC194D" w:rsidRDefault="00AC194D" w:rsidP="00AC194D">
      <w:pPr>
        <w:shd w:val="clear" w:color="auto" w:fill="FFFFFF"/>
        <w:spacing w:after="0" w:line="240" w:lineRule="auto"/>
        <w:rPr>
          <w:rFonts w:ascii="PT Astra Serif" w:hAnsi="PT Astra Serif" w:cs="Arial"/>
          <w:b/>
          <w:bCs/>
        </w:rPr>
      </w:pPr>
      <w:r w:rsidRPr="007E45E7">
        <w:rPr>
          <w:rFonts w:ascii="PT Astra Serif" w:hAnsi="PT Astra Serif" w:cs="Arial"/>
          <w:b/>
          <w:bCs/>
        </w:rPr>
        <w:t xml:space="preserve">Профессиональная </w:t>
      </w:r>
      <w:r>
        <w:rPr>
          <w:rFonts w:ascii="PT Astra Serif" w:hAnsi="PT Astra Serif" w:cs="Arial"/>
          <w:b/>
          <w:bCs/>
        </w:rPr>
        <w:t xml:space="preserve">и исследовательская </w:t>
      </w:r>
      <w:r w:rsidRPr="007E45E7">
        <w:rPr>
          <w:rFonts w:ascii="PT Astra Serif" w:hAnsi="PT Astra Serif" w:cs="Arial"/>
          <w:b/>
          <w:bCs/>
        </w:rPr>
        <w:t>деятельность</w:t>
      </w:r>
    </w:p>
    <w:p w:rsidR="00AC194D" w:rsidRDefault="00AC194D" w:rsidP="00AC194D">
      <w:pPr>
        <w:pStyle w:val="a6"/>
        <w:numPr>
          <w:ilvl w:val="0"/>
          <w:numId w:val="15"/>
        </w:numPr>
        <w:tabs>
          <w:tab w:val="left" w:pos="426"/>
        </w:tabs>
        <w:spacing w:after="0" w:line="240" w:lineRule="auto"/>
        <w:ind w:left="0" w:firstLine="0"/>
        <w:jc w:val="both"/>
        <w:rPr>
          <w:rFonts w:ascii="PT Astra Serif" w:hAnsi="PT Astra Serif"/>
        </w:rPr>
      </w:pPr>
      <w:r w:rsidRPr="00C11A90">
        <w:rPr>
          <w:rFonts w:ascii="PT Astra Serif" w:hAnsi="PT Astra Serif"/>
        </w:rPr>
        <w:t>В 1986 г. вместе с командой создал Новосибирский фонд молодёжной инициативы – одну из первых в СССР негосударственных организаций, созданных на местном уровне. В конце 1980-х и начале</w:t>
      </w:r>
      <w:r>
        <w:rPr>
          <w:rFonts w:ascii="PT Astra Serif" w:hAnsi="PT Astra Serif"/>
        </w:rPr>
        <w:t xml:space="preserve"> </w:t>
      </w:r>
      <w:r w:rsidRPr="00C11A90">
        <w:rPr>
          <w:rFonts w:ascii="PT Astra Serif" w:hAnsi="PT Astra Serif"/>
        </w:rPr>
        <w:t xml:space="preserve">1990-х гг. создал и руководил рядом коммерческих организаций в области коммерциализации научных разработок и внедрения инновационных технологических разработок. </w:t>
      </w:r>
    </w:p>
    <w:p w:rsidR="00AC194D" w:rsidRDefault="00AC194D" w:rsidP="00AC194D">
      <w:pPr>
        <w:pStyle w:val="a6"/>
        <w:numPr>
          <w:ilvl w:val="0"/>
          <w:numId w:val="15"/>
        </w:numPr>
        <w:tabs>
          <w:tab w:val="left" w:pos="426"/>
        </w:tabs>
        <w:spacing w:after="0" w:line="240" w:lineRule="auto"/>
        <w:ind w:left="0" w:firstLine="0"/>
        <w:jc w:val="both"/>
        <w:rPr>
          <w:rFonts w:ascii="PT Astra Serif" w:hAnsi="PT Astra Serif"/>
        </w:rPr>
      </w:pPr>
      <w:r w:rsidRPr="00C11A90">
        <w:rPr>
          <w:rFonts w:ascii="PT Astra Serif" w:hAnsi="PT Astra Serif"/>
        </w:rPr>
        <w:t xml:space="preserve">С 1999 г. по 2006 г. занимался организацией исследований и аналитической деятельностью в политической сфере, участвовал в проектировании и проведении избирательных кампаний всех уровней, работал в центральных аппаратах политических партий. </w:t>
      </w:r>
    </w:p>
    <w:p w:rsidR="00AC194D" w:rsidRDefault="00AC194D" w:rsidP="00AC194D">
      <w:pPr>
        <w:pStyle w:val="a6"/>
        <w:numPr>
          <w:ilvl w:val="0"/>
          <w:numId w:val="15"/>
        </w:numPr>
        <w:tabs>
          <w:tab w:val="left" w:pos="426"/>
        </w:tabs>
        <w:spacing w:after="0" w:line="240" w:lineRule="auto"/>
        <w:ind w:left="0" w:firstLine="0"/>
        <w:jc w:val="both"/>
        <w:rPr>
          <w:rFonts w:ascii="PT Astra Serif" w:hAnsi="PT Astra Serif"/>
        </w:rPr>
      </w:pPr>
      <w:r w:rsidRPr="00C11A90">
        <w:rPr>
          <w:rFonts w:ascii="PT Astra Serif" w:hAnsi="PT Astra Serif"/>
        </w:rPr>
        <w:t>В 2003 г. участвовал в разработке и реализации проекта «Национальная премия имени Петра Столыпина «Аграрная элита России».</w:t>
      </w:r>
    </w:p>
    <w:p w:rsidR="00AC194D" w:rsidRDefault="00AC194D" w:rsidP="00AC194D">
      <w:pPr>
        <w:pStyle w:val="a6"/>
        <w:numPr>
          <w:ilvl w:val="0"/>
          <w:numId w:val="15"/>
        </w:numPr>
        <w:tabs>
          <w:tab w:val="left" w:pos="426"/>
        </w:tabs>
        <w:spacing w:after="0" w:line="240" w:lineRule="auto"/>
        <w:ind w:left="0" w:firstLine="0"/>
        <w:jc w:val="both"/>
        <w:rPr>
          <w:rFonts w:ascii="PT Astra Serif" w:hAnsi="PT Astra Serif"/>
        </w:rPr>
      </w:pPr>
      <w:r w:rsidRPr="00C11A90">
        <w:rPr>
          <w:rFonts w:ascii="PT Astra Serif" w:hAnsi="PT Astra Serif"/>
        </w:rPr>
        <w:t>С 2006 г. – реализовывал проекты в области связей с общественностью и органами власти. Занимался информационным, аналитическим и методологическим сопровождением крупных проектов в аграрной сфере, в том числе, информационным обеспечением Национального проекта «Развитие АПК». Руководил Центром, созданным для этой цели в структуре ОАО «</w:t>
      </w:r>
      <w:proofErr w:type="spellStart"/>
      <w:r w:rsidRPr="00C11A90">
        <w:rPr>
          <w:rFonts w:ascii="PT Astra Serif" w:hAnsi="PT Astra Serif"/>
        </w:rPr>
        <w:t>Россельхозбанк</w:t>
      </w:r>
      <w:proofErr w:type="spellEnd"/>
      <w:r w:rsidRPr="00C11A90">
        <w:rPr>
          <w:rFonts w:ascii="PT Astra Serif" w:hAnsi="PT Astra Serif"/>
        </w:rPr>
        <w:t>».</w:t>
      </w:r>
    </w:p>
    <w:p w:rsidR="00AC194D" w:rsidRDefault="00AC194D" w:rsidP="00AC194D">
      <w:pPr>
        <w:pStyle w:val="a6"/>
        <w:numPr>
          <w:ilvl w:val="0"/>
          <w:numId w:val="15"/>
        </w:numPr>
        <w:tabs>
          <w:tab w:val="left" w:pos="426"/>
        </w:tabs>
        <w:spacing w:after="0" w:line="240" w:lineRule="auto"/>
        <w:ind w:left="0" w:firstLine="0"/>
        <w:jc w:val="both"/>
        <w:rPr>
          <w:rFonts w:ascii="PT Astra Serif" w:hAnsi="PT Astra Serif"/>
        </w:rPr>
      </w:pPr>
      <w:r>
        <w:rPr>
          <w:rFonts w:ascii="PT Astra Serif" w:hAnsi="PT Astra Serif"/>
        </w:rPr>
        <w:t>В 2008-</w:t>
      </w:r>
      <w:r w:rsidRPr="00C11A90">
        <w:rPr>
          <w:rFonts w:ascii="PT Astra Serif" w:hAnsi="PT Astra Serif"/>
        </w:rPr>
        <w:t>2015 гг. являлся ответственным секретарём Научно-экспертного совета при Комитете Государственной Думы ФС РФ по аграрным вопросам, имеет опыт законотворчества и экспертной деятельности при формировании нормативно-правовых актов в сфере земельных отношений АПК.</w:t>
      </w:r>
    </w:p>
    <w:p w:rsidR="00AC194D" w:rsidRDefault="00AC194D" w:rsidP="00AC194D">
      <w:pPr>
        <w:pStyle w:val="a6"/>
        <w:numPr>
          <w:ilvl w:val="0"/>
          <w:numId w:val="15"/>
        </w:numPr>
        <w:tabs>
          <w:tab w:val="left" w:pos="426"/>
        </w:tabs>
        <w:spacing w:after="0" w:line="240" w:lineRule="auto"/>
        <w:ind w:left="0" w:firstLine="0"/>
        <w:jc w:val="both"/>
        <w:rPr>
          <w:rFonts w:ascii="PT Astra Serif" w:hAnsi="PT Astra Serif"/>
        </w:rPr>
      </w:pPr>
      <w:r w:rsidRPr="00C11A90">
        <w:rPr>
          <w:rFonts w:ascii="PT Astra Serif" w:hAnsi="PT Astra Serif"/>
        </w:rPr>
        <w:t xml:space="preserve">С 2009 г. начал заниматься проектами в области развития земельных ресурсов аграрно-промышленного комплекса России. Работал в Союзе комплексного проектирования и землеустройства сельских территорий Ответственным секретарём Совета директоров, а с 2011 г. продолжил деятельность в качестве Исполнительного директора. </w:t>
      </w:r>
    </w:p>
    <w:p w:rsidR="00AC194D" w:rsidRPr="0001671F" w:rsidRDefault="00AC194D" w:rsidP="00AC194D">
      <w:pPr>
        <w:pStyle w:val="a6"/>
        <w:numPr>
          <w:ilvl w:val="0"/>
          <w:numId w:val="15"/>
        </w:numPr>
        <w:tabs>
          <w:tab w:val="left" w:pos="426"/>
        </w:tabs>
        <w:spacing w:after="0" w:line="240" w:lineRule="auto"/>
        <w:ind w:left="0" w:firstLine="0"/>
        <w:jc w:val="both"/>
        <w:rPr>
          <w:rFonts w:ascii="PT Astra Serif" w:hAnsi="PT Astra Serif"/>
        </w:rPr>
      </w:pPr>
      <w:r>
        <w:rPr>
          <w:rFonts w:ascii="PT Astra Serif" w:hAnsi="PT Astra Serif"/>
        </w:rPr>
        <w:t>В 2018-2019 гг. является одним из руководителей проекта «</w:t>
      </w:r>
      <w:r w:rsidRPr="0001671F">
        <w:rPr>
          <w:rFonts w:ascii="PT Astra Serif" w:hAnsi="PT Astra Serif"/>
        </w:rPr>
        <w:t>Неформальные практики организации и проведения избирательных кампаний в современной России</w:t>
      </w:r>
      <w:r>
        <w:rPr>
          <w:rFonts w:ascii="PT Astra Serif" w:hAnsi="PT Astra Serif"/>
        </w:rPr>
        <w:t xml:space="preserve">» (Фонд «Хамовники») </w:t>
      </w:r>
      <w:hyperlink r:id="rId56" w:history="1">
        <w:r>
          <w:rPr>
            <w:rStyle w:val="a4"/>
          </w:rPr>
          <w:t>http://khamovniky.ru/neformalnye-praktiki-organizatsii-i-provedeniya-izbiratelnykh-kampaniy-v-sovremennoy-rossii/</w:t>
        </w:r>
      </w:hyperlink>
    </w:p>
    <w:p w:rsidR="00AC194D" w:rsidRPr="007E45E7" w:rsidRDefault="00AC194D" w:rsidP="00AC194D">
      <w:pPr>
        <w:shd w:val="clear" w:color="auto" w:fill="FFFFFF"/>
        <w:spacing w:after="0" w:line="240" w:lineRule="auto"/>
        <w:ind w:firstLine="142"/>
        <w:rPr>
          <w:rFonts w:ascii="PT Astra Serif" w:eastAsia="Times New Roman" w:hAnsi="PT Astra Serif" w:cs="Arial"/>
          <w:b/>
          <w:bCs/>
          <w:lang w:eastAsia="ru-RU"/>
        </w:rPr>
      </w:pPr>
      <w:r w:rsidRPr="007E45E7">
        <w:rPr>
          <w:rFonts w:ascii="PT Astra Serif" w:eastAsia="Times New Roman" w:hAnsi="PT Astra Serif" w:cs="Arial"/>
          <w:b/>
          <w:bCs/>
          <w:lang w:eastAsia="ru-RU"/>
        </w:rPr>
        <w:t xml:space="preserve">Сферы научных </w:t>
      </w:r>
      <w:r>
        <w:rPr>
          <w:rFonts w:ascii="PT Astra Serif" w:eastAsia="Times New Roman" w:hAnsi="PT Astra Serif" w:cs="Arial"/>
          <w:b/>
          <w:bCs/>
          <w:lang w:eastAsia="ru-RU"/>
        </w:rPr>
        <w:t xml:space="preserve">и профессиональных </w:t>
      </w:r>
      <w:r w:rsidRPr="007E45E7">
        <w:rPr>
          <w:rFonts w:ascii="PT Astra Serif" w:eastAsia="Times New Roman" w:hAnsi="PT Astra Serif" w:cs="Arial"/>
          <w:b/>
          <w:bCs/>
          <w:lang w:eastAsia="ru-RU"/>
        </w:rPr>
        <w:t>интересов</w:t>
      </w:r>
    </w:p>
    <w:p w:rsidR="00AC194D" w:rsidRPr="00222207" w:rsidRDefault="00AC194D" w:rsidP="00AC194D">
      <w:pPr>
        <w:pStyle w:val="a6"/>
        <w:numPr>
          <w:ilvl w:val="0"/>
          <w:numId w:val="14"/>
        </w:numPr>
        <w:shd w:val="clear" w:color="auto" w:fill="FFFFFF"/>
        <w:spacing w:after="0" w:line="240" w:lineRule="auto"/>
        <w:ind w:left="0" w:hanging="284"/>
        <w:rPr>
          <w:rFonts w:ascii="PT Astra Serif" w:hAnsi="PT Astra Serif"/>
        </w:rPr>
      </w:pPr>
      <w:r w:rsidRPr="00222207">
        <w:rPr>
          <w:rFonts w:ascii="PT Astra Serif" w:hAnsi="PT Astra Serif"/>
        </w:rPr>
        <w:t>земельная политика, </w:t>
      </w:r>
    </w:p>
    <w:p w:rsidR="00AC194D" w:rsidRPr="00222207" w:rsidRDefault="00AC194D" w:rsidP="00AC194D">
      <w:pPr>
        <w:pStyle w:val="a6"/>
        <w:numPr>
          <w:ilvl w:val="0"/>
          <w:numId w:val="14"/>
        </w:numPr>
        <w:shd w:val="clear" w:color="auto" w:fill="FFFFFF"/>
        <w:spacing w:after="0" w:line="240" w:lineRule="auto"/>
        <w:ind w:left="0" w:hanging="284"/>
        <w:rPr>
          <w:rFonts w:ascii="PT Astra Serif" w:hAnsi="PT Astra Serif"/>
        </w:rPr>
      </w:pPr>
      <w:r w:rsidRPr="00222207">
        <w:rPr>
          <w:rFonts w:ascii="PT Astra Serif" w:hAnsi="PT Astra Serif"/>
        </w:rPr>
        <w:t>аграрная политика, </w:t>
      </w:r>
    </w:p>
    <w:p w:rsidR="00AC194D" w:rsidRPr="00222207" w:rsidRDefault="00AC194D" w:rsidP="00AC194D">
      <w:pPr>
        <w:pStyle w:val="a6"/>
        <w:numPr>
          <w:ilvl w:val="0"/>
          <w:numId w:val="14"/>
        </w:numPr>
        <w:shd w:val="clear" w:color="auto" w:fill="FFFFFF"/>
        <w:spacing w:after="0" w:line="240" w:lineRule="auto"/>
        <w:ind w:left="0" w:hanging="284"/>
        <w:rPr>
          <w:rFonts w:ascii="PT Astra Serif" w:hAnsi="PT Astra Serif"/>
        </w:rPr>
      </w:pPr>
      <w:r w:rsidRPr="00222207">
        <w:rPr>
          <w:rFonts w:ascii="PT Astra Serif" w:hAnsi="PT Astra Serif"/>
        </w:rPr>
        <w:t>технология проведения избирательных кампаний.</w:t>
      </w:r>
    </w:p>
    <w:p w:rsidR="00AC194D" w:rsidRPr="00FF5555" w:rsidRDefault="00AC194D" w:rsidP="00AC194D">
      <w:pPr>
        <w:spacing w:after="0" w:line="240" w:lineRule="auto"/>
        <w:jc w:val="both"/>
        <w:rPr>
          <w:rFonts w:ascii="PT Astra Serif" w:hAnsi="PT Astra Serif"/>
          <w:b/>
        </w:rPr>
      </w:pPr>
      <w:r w:rsidRPr="00FF5555">
        <w:rPr>
          <w:rFonts w:ascii="PT Astra Serif" w:hAnsi="PT Astra Serif"/>
          <w:b/>
        </w:rPr>
        <w:t xml:space="preserve">Звягинцев Василий Иванович </w:t>
      </w:r>
      <w:r>
        <w:rPr>
          <w:rFonts w:ascii="PT Astra Serif" w:hAnsi="PT Astra Serif"/>
        </w:rPr>
        <w:t>р</w:t>
      </w:r>
      <w:r w:rsidRPr="00FF5555">
        <w:rPr>
          <w:rFonts w:ascii="PT Astra Serif" w:hAnsi="PT Astra Serif"/>
        </w:rPr>
        <w:t>уководил исследовательскими и социально-значимыми проектами, реализованными на средства грантов, предоставленных в рамках распоряжений Президента Российской Федерации Институтом общественного проектирования (ИНОП) и Фондом ИСЭПИ в сфере развития сельских территорий за счёт рационального использования потенциала земельного фонда.</w:t>
      </w:r>
      <w:r>
        <w:rPr>
          <w:rFonts w:ascii="PT Astra Serif" w:hAnsi="PT Astra Serif"/>
          <w:b/>
        </w:rPr>
        <w:t xml:space="preserve"> </w:t>
      </w:r>
      <w:r w:rsidRPr="00FF5555">
        <w:rPr>
          <w:rFonts w:ascii="PT Astra Serif" w:hAnsi="PT Astra Serif"/>
        </w:rPr>
        <w:t xml:space="preserve">В настоящее время продолжает участвовать в экспертной деятельности в области земельных отношений и сельского хозяйства, возглавляет Комиссию Общественного совета Министерстве сельского хозяйства России по земельным вопросам и госсобственности в АПК.  На площадке Общественной палаты принимает </w:t>
      </w:r>
      <w:r w:rsidRPr="00FF5555">
        <w:rPr>
          <w:rFonts w:ascii="PT Astra Serif" w:hAnsi="PT Astra Serif"/>
        </w:rPr>
        <w:lastRenderedPageBreak/>
        <w:t>активное участие в реализации механизмов общественного контроля законодательной деятельности федеральных органов исполнительной власти, в частности Минсельхоза России.</w:t>
      </w:r>
    </w:p>
    <w:p w:rsidR="00AC194D" w:rsidRDefault="00AC194D" w:rsidP="00AC194D">
      <w:pPr>
        <w:shd w:val="clear" w:color="auto" w:fill="FFFFFF"/>
        <w:spacing w:after="0" w:line="240" w:lineRule="auto"/>
        <w:rPr>
          <w:rFonts w:ascii="PT Astra Serif" w:eastAsia="Times New Roman" w:hAnsi="PT Astra Serif" w:cs="Arial"/>
          <w:b/>
          <w:bCs/>
          <w:lang w:eastAsia="ru-RU"/>
        </w:rPr>
      </w:pPr>
      <w:r w:rsidRPr="007E45E7">
        <w:rPr>
          <w:rFonts w:ascii="PT Astra Serif" w:eastAsia="Times New Roman" w:hAnsi="PT Astra Serif" w:cs="Arial"/>
          <w:b/>
          <w:bCs/>
          <w:lang w:eastAsia="ru-RU"/>
        </w:rPr>
        <w:t>Публикаци</w:t>
      </w:r>
      <w:r>
        <w:rPr>
          <w:rFonts w:ascii="PT Astra Serif" w:eastAsia="Times New Roman" w:hAnsi="PT Astra Serif" w:cs="Arial"/>
          <w:b/>
          <w:bCs/>
          <w:lang w:eastAsia="ru-RU"/>
        </w:rPr>
        <w:t>и</w:t>
      </w:r>
    </w:p>
    <w:p w:rsidR="00AC194D" w:rsidRPr="001E5E23" w:rsidRDefault="00AC194D" w:rsidP="00AC194D">
      <w:pPr>
        <w:pStyle w:val="a6"/>
        <w:numPr>
          <w:ilvl w:val="0"/>
          <w:numId w:val="16"/>
        </w:numPr>
        <w:spacing w:after="0" w:line="240" w:lineRule="auto"/>
        <w:ind w:left="0" w:hanging="284"/>
        <w:jc w:val="both"/>
        <w:rPr>
          <w:rFonts w:ascii="PT Astra Serif" w:hAnsi="PT Astra Serif"/>
        </w:rPr>
      </w:pPr>
      <w:proofErr w:type="spellStart"/>
      <w:r w:rsidRPr="001E5E23">
        <w:rPr>
          <w:rFonts w:ascii="PT Astra Serif" w:hAnsi="PT Astra Serif"/>
        </w:rPr>
        <w:t>Барсукова</w:t>
      </w:r>
      <w:proofErr w:type="spellEnd"/>
      <w:r w:rsidRPr="001E5E23">
        <w:rPr>
          <w:rFonts w:ascii="PT Astra Serif" w:hAnsi="PT Astra Serif"/>
        </w:rPr>
        <w:t xml:space="preserve"> С. Ю., Звягинцев В. И. Земельная реформа // В кн.: Реформы в России в 2000-е годы: от законодательства к практикам / Отв. ред.: С. Ю. </w:t>
      </w:r>
      <w:proofErr w:type="spellStart"/>
      <w:r w:rsidRPr="001E5E23">
        <w:rPr>
          <w:rFonts w:ascii="PT Astra Serif" w:hAnsi="PT Astra Serif"/>
        </w:rPr>
        <w:t>Барсукова</w:t>
      </w:r>
      <w:proofErr w:type="spellEnd"/>
      <w:r w:rsidRPr="001E5E23">
        <w:rPr>
          <w:rFonts w:ascii="PT Astra Serif" w:hAnsi="PT Astra Serif"/>
        </w:rPr>
        <w:t>. М. , 2016. Гл. 2. С. 87-137.</w:t>
      </w:r>
    </w:p>
    <w:p w:rsidR="00AC194D" w:rsidRPr="001E5E23" w:rsidRDefault="00AC194D" w:rsidP="00AC194D">
      <w:pPr>
        <w:pStyle w:val="a6"/>
        <w:numPr>
          <w:ilvl w:val="0"/>
          <w:numId w:val="16"/>
        </w:numPr>
        <w:spacing w:after="0" w:line="240" w:lineRule="auto"/>
        <w:ind w:left="0" w:hanging="284"/>
        <w:jc w:val="both"/>
        <w:rPr>
          <w:rFonts w:ascii="PT Astra Serif" w:hAnsi="PT Astra Serif"/>
        </w:rPr>
      </w:pPr>
      <w:proofErr w:type="spellStart"/>
      <w:r w:rsidRPr="001E5E23">
        <w:rPr>
          <w:rFonts w:ascii="PT Astra Serif" w:hAnsi="PT Astra Serif"/>
        </w:rPr>
        <w:t>Барсукова</w:t>
      </w:r>
      <w:proofErr w:type="spellEnd"/>
      <w:r w:rsidRPr="001E5E23">
        <w:rPr>
          <w:rFonts w:ascii="PT Astra Serif" w:hAnsi="PT Astra Serif"/>
        </w:rPr>
        <w:t xml:space="preserve"> С. Ю., Звягинцев В. И. Земельная реформа в России в 1990-2000-е годы, или как в ходе ведомственных реорганизаций «реформировали» земельную реформу // Журнал институциональных исследований. 2015. Т. 7. № 2. С. 84-98.</w:t>
      </w:r>
    </w:p>
    <w:p w:rsidR="00AC194D" w:rsidRPr="001E5E23" w:rsidRDefault="00AC194D" w:rsidP="00AC194D">
      <w:pPr>
        <w:pStyle w:val="a6"/>
        <w:numPr>
          <w:ilvl w:val="0"/>
          <w:numId w:val="16"/>
        </w:numPr>
        <w:spacing w:after="0" w:line="240" w:lineRule="auto"/>
        <w:ind w:left="0" w:hanging="284"/>
        <w:jc w:val="both"/>
        <w:rPr>
          <w:rFonts w:ascii="PT Astra Serif" w:hAnsi="PT Astra Serif"/>
        </w:rPr>
      </w:pPr>
      <w:r w:rsidRPr="001E5E23">
        <w:rPr>
          <w:rFonts w:ascii="PT Astra Serif" w:hAnsi="PT Astra Serif"/>
        </w:rPr>
        <w:t xml:space="preserve">Звягинцев В., </w:t>
      </w:r>
      <w:proofErr w:type="spellStart"/>
      <w:r w:rsidRPr="001E5E23">
        <w:rPr>
          <w:rFonts w:ascii="PT Astra Serif" w:hAnsi="PT Astra Serif"/>
        </w:rPr>
        <w:t>Барсукова</w:t>
      </w:r>
      <w:proofErr w:type="spellEnd"/>
      <w:r w:rsidRPr="001E5E23">
        <w:rPr>
          <w:rFonts w:ascii="PT Astra Serif" w:hAnsi="PT Astra Serif"/>
        </w:rPr>
        <w:t xml:space="preserve"> С. Ю. Механизм «политического инвестирования», </w:t>
      </w:r>
      <w:proofErr w:type="gramStart"/>
      <w:r w:rsidRPr="001E5E23">
        <w:rPr>
          <w:rFonts w:ascii="PT Astra Serif" w:hAnsi="PT Astra Serif"/>
        </w:rPr>
        <w:t>или</w:t>
      </w:r>
      <w:proofErr w:type="gramEnd"/>
      <w:r w:rsidRPr="001E5E23">
        <w:rPr>
          <w:rFonts w:ascii="PT Astra Serif" w:hAnsi="PT Astra Serif"/>
        </w:rPr>
        <w:t xml:space="preserve"> как и зачем бизнес участвует в выборах и оплачивает партийную жизнь // Полис. Политические исследования. 2006. № 2. С. 110-121.</w:t>
      </w:r>
    </w:p>
    <w:p w:rsidR="00AC194D" w:rsidRPr="001E5E23" w:rsidRDefault="00AC194D" w:rsidP="00AC194D">
      <w:pPr>
        <w:pStyle w:val="a6"/>
        <w:numPr>
          <w:ilvl w:val="0"/>
          <w:numId w:val="16"/>
        </w:numPr>
        <w:spacing w:after="0" w:line="240" w:lineRule="auto"/>
        <w:ind w:left="0" w:hanging="284"/>
        <w:jc w:val="both"/>
        <w:rPr>
          <w:rFonts w:ascii="PT Astra Serif" w:hAnsi="PT Astra Serif"/>
        </w:rPr>
      </w:pPr>
      <w:r w:rsidRPr="001E5E23">
        <w:rPr>
          <w:rFonts w:ascii="PT Astra Serif" w:hAnsi="PT Astra Serif"/>
        </w:rPr>
        <w:t>Звягинцев В.И. Переселенцы из города в сельскую местность: феномен «обратной миграции» в современной России // Мир России 2015. № 1.</w:t>
      </w:r>
    </w:p>
    <w:p w:rsidR="00AC194D" w:rsidRPr="00A602AF" w:rsidRDefault="00AC194D" w:rsidP="00AC194D">
      <w:pPr>
        <w:spacing w:after="0" w:line="240" w:lineRule="auto"/>
        <w:jc w:val="both"/>
        <w:rPr>
          <w:rFonts w:ascii="PT Astra Serif" w:hAnsi="PT Astra Serif"/>
        </w:rPr>
      </w:pPr>
      <w:r w:rsidRPr="00A602AF">
        <w:rPr>
          <w:rFonts w:ascii="PT Astra Serif" w:hAnsi="PT Astra Serif"/>
        </w:rPr>
        <w:t xml:space="preserve"> </w:t>
      </w:r>
    </w:p>
    <w:p w:rsidR="00AC194D" w:rsidRDefault="00AC194D" w:rsidP="00AC194D">
      <w:pPr>
        <w:shd w:val="clear" w:color="auto" w:fill="FFFFFF"/>
        <w:spacing w:after="0" w:line="240" w:lineRule="auto"/>
        <w:rPr>
          <w:rFonts w:ascii="Helvetica" w:eastAsia="Times New Roman" w:hAnsi="Helvetica" w:cs="Helvetica"/>
          <w:color w:val="4A4A4A"/>
          <w:szCs w:val="24"/>
          <w:lang w:eastAsia="ru-RU"/>
        </w:rPr>
      </w:pPr>
    </w:p>
    <w:p w:rsidR="00AC194D" w:rsidRPr="008021EB" w:rsidRDefault="00AC194D" w:rsidP="00AC194D">
      <w:pPr>
        <w:shd w:val="clear" w:color="auto" w:fill="FFFFFF"/>
        <w:spacing w:after="0" w:line="240" w:lineRule="auto"/>
        <w:rPr>
          <w:rFonts w:ascii="Helvetica" w:eastAsia="Times New Roman" w:hAnsi="Helvetica" w:cs="Helvetica"/>
          <w:color w:val="4A4A4A"/>
          <w:szCs w:val="24"/>
          <w:lang w:eastAsia="ru-RU"/>
        </w:rPr>
      </w:pPr>
    </w:p>
    <w:p w:rsidR="00AC194D" w:rsidRPr="00A602AF" w:rsidRDefault="00AC194D" w:rsidP="00AC194D">
      <w:pPr>
        <w:spacing w:after="0" w:line="240" w:lineRule="auto"/>
        <w:jc w:val="both"/>
        <w:rPr>
          <w:rFonts w:ascii="PT Astra Serif" w:hAnsi="PT Astra Serif"/>
        </w:rPr>
      </w:pPr>
    </w:p>
    <w:p w:rsidR="005042D7" w:rsidRDefault="005042D7">
      <w:pPr>
        <w:spacing w:after="160" w:line="259" w:lineRule="auto"/>
      </w:pPr>
      <w:r>
        <w:br w:type="page"/>
      </w:r>
    </w:p>
    <w:p w:rsidR="005042D7" w:rsidRPr="00B076D9" w:rsidRDefault="005042D7" w:rsidP="005042D7">
      <w:pPr>
        <w:shd w:val="clear" w:color="auto" w:fill="FFFFFF"/>
        <w:spacing w:after="0" w:line="240" w:lineRule="auto"/>
        <w:outlineLvl w:val="0"/>
        <w:rPr>
          <w:rFonts w:ascii="PT Astra Serif" w:eastAsia="Times New Roman" w:hAnsi="PT Astra Serif" w:cs="Arial"/>
          <w:b/>
          <w:kern w:val="36"/>
          <w:lang w:eastAsia="ru-RU"/>
        </w:rPr>
      </w:pPr>
      <w:r w:rsidRPr="00B076D9">
        <w:rPr>
          <w:rFonts w:ascii="PT Astra Serif" w:eastAsia="Times New Roman" w:hAnsi="PT Astra Serif" w:cs="Arial"/>
          <w:b/>
          <w:kern w:val="36"/>
          <w:lang w:eastAsia="ru-RU"/>
        </w:rPr>
        <w:lastRenderedPageBreak/>
        <w:t>ДИДКОВСКАЯ НАТАЛЬЯ АЛЕКСАНДРОВНА</w:t>
      </w:r>
    </w:p>
    <w:p w:rsidR="005042D7" w:rsidRPr="006B6579" w:rsidRDefault="005042D7" w:rsidP="005042D7">
      <w:pPr>
        <w:shd w:val="clear" w:color="auto" w:fill="FFFFFF"/>
        <w:spacing w:after="0" w:line="240" w:lineRule="auto"/>
        <w:outlineLvl w:val="0"/>
        <w:rPr>
          <w:rFonts w:ascii="PT Astra Serif" w:eastAsia="Times New Roman" w:hAnsi="PT Astra Serif" w:cs="Arial"/>
          <w:kern w:val="36"/>
          <w:sz w:val="12"/>
          <w:szCs w:val="12"/>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857"/>
      </w:tblGrid>
      <w:tr w:rsidR="005042D7" w:rsidRPr="007E45E7" w:rsidTr="0091387C">
        <w:tc>
          <w:tcPr>
            <w:tcW w:w="3085" w:type="dxa"/>
          </w:tcPr>
          <w:p w:rsidR="005042D7" w:rsidRPr="007E45E7" w:rsidRDefault="005042D7" w:rsidP="0091387C">
            <w:pPr>
              <w:outlineLvl w:val="0"/>
              <w:rPr>
                <w:rFonts w:ascii="PT Astra Serif" w:eastAsia="Times New Roman" w:hAnsi="PT Astra Serif" w:cs="Arial"/>
                <w:kern w:val="36"/>
                <w:lang w:eastAsia="ru-RU"/>
              </w:rPr>
            </w:pPr>
          </w:p>
          <w:p w:rsidR="005042D7" w:rsidRPr="007E45E7" w:rsidRDefault="005042D7" w:rsidP="0091387C">
            <w:pPr>
              <w:outlineLvl w:val="0"/>
              <w:rPr>
                <w:rFonts w:ascii="PT Astra Serif" w:eastAsia="Times New Roman" w:hAnsi="PT Astra Serif" w:cs="Arial"/>
                <w:kern w:val="36"/>
                <w:lang w:eastAsia="ru-RU"/>
              </w:rPr>
            </w:pPr>
            <w:r w:rsidRPr="00020C2B">
              <w:rPr>
                <w:noProof/>
                <w:lang w:eastAsia="ru-RU"/>
              </w:rPr>
              <w:drawing>
                <wp:inline distT="0" distB="0" distL="0" distR="0" wp14:anchorId="57277227" wp14:editId="1F533389">
                  <wp:extent cx="1735715" cy="2009775"/>
                  <wp:effectExtent l="0" t="0" r="0" b="0"/>
                  <wp:docPr id="19" name="Рисунок 4" descr="Картинки по запросу ДИДКОВСКАЯ НАТАЛЬЯ АЛЕКСАНДР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ДИДКОВСКАЯ НАТАЛЬЯ АЛЕКСАНДРОВНА"/>
                          <pic:cNvPicPr>
                            <a:picLocks noChangeAspect="1" noChangeArrowheads="1"/>
                          </pic:cNvPicPr>
                        </pic:nvPicPr>
                        <pic:blipFill>
                          <a:blip r:embed="rId57" cstate="print"/>
                          <a:srcRect l="26074" t="16551" r="30215" b="7586"/>
                          <a:stretch>
                            <a:fillRect/>
                          </a:stretch>
                        </pic:blipFill>
                        <pic:spPr bwMode="auto">
                          <a:xfrm>
                            <a:off x="0" y="0"/>
                            <a:ext cx="1746918" cy="2022747"/>
                          </a:xfrm>
                          <a:prstGeom prst="rect">
                            <a:avLst/>
                          </a:prstGeom>
                          <a:noFill/>
                          <a:ln w="9525">
                            <a:noFill/>
                            <a:miter lim="800000"/>
                            <a:headEnd/>
                            <a:tailEnd/>
                          </a:ln>
                        </pic:spPr>
                      </pic:pic>
                    </a:graphicData>
                  </a:graphic>
                </wp:inline>
              </w:drawing>
            </w:r>
          </w:p>
        </w:tc>
        <w:tc>
          <w:tcPr>
            <w:tcW w:w="6911" w:type="dxa"/>
          </w:tcPr>
          <w:tbl>
            <w:tblPr>
              <w:tblW w:w="6653" w:type="dxa"/>
              <w:tblCellSpacing w:w="15" w:type="dxa"/>
              <w:tblInd w:w="35" w:type="dxa"/>
              <w:tblCellMar>
                <w:top w:w="96" w:type="dxa"/>
                <w:left w:w="96" w:type="dxa"/>
                <w:bottom w:w="96" w:type="dxa"/>
                <w:right w:w="96" w:type="dxa"/>
              </w:tblCellMar>
              <w:tblLook w:val="04A0" w:firstRow="1" w:lastRow="0" w:firstColumn="1" w:lastColumn="0" w:noHBand="0" w:noVBand="1"/>
            </w:tblPr>
            <w:tblGrid>
              <w:gridCol w:w="2165"/>
              <w:gridCol w:w="4488"/>
            </w:tblGrid>
            <w:tr w:rsidR="005042D7" w:rsidRPr="007E45E7" w:rsidTr="0091387C">
              <w:trPr>
                <w:tblCellSpacing w:w="15" w:type="dxa"/>
              </w:trPr>
              <w:tc>
                <w:tcPr>
                  <w:tcW w:w="1795" w:type="dxa"/>
                  <w:tcBorders>
                    <w:top w:val="single" w:sz="4" w:space="0" w:color="auto"/>
                    <w:left w:val="single" w:sz="4" w:space="0" w:color="auto"/>
                  </w:tcBorders>
                  <w:shd w:val="clear" w:color="auto" w:fill="auto"/>
                  <w:hideMark/>
                </w:tcPr>
                <w:p w:rsidR="005042D7" w:rsidRPr="00B076D9" w:rsidRDefault="005042D7" w:rsidP="0091387C">
                  <w:pPr>
                    <w:spacing w:after="0" w:line="240" w:lineRule="auto"/>
                    <w:rPr>
                      <w:rFonts w:ascii="PT Astra Serif" w:hAnsi="PT Astra Serif"/>
                      <w:b/>
                      <w:bCs/>
                    </w:rPr>
                  </w:pPr>
                  <w:r w:rsidRPr="00B076D9">
                    <w:rPr>
                      <w:rFonts w:ascii="PT Astra Serif" w:hAnsi="PT Astra Serif"/>
                      <w:b/>
                      <w:bCs/>
                    </w:rPr>
                    <w:t xml:space="preserve">Профессиональная деятельность </w:t>
                  </w:r>
                </w:p>
              </w:tc>
              <w:tc>
                <w:tcPr>
                  <w:tcW w:w="4768" w:type="dxa"/>
                  <w:tcBorders>
                    <w:top w:val="single" w:sz="4" w:space="0" w:color="auto"/>
                    <w:right w:val="single" w:sz="4" w:space="0" w:color="auto"/>
                  </w:tcBorders>
                  <w:shd w:val="clear" w:color="auto" w:fill="auto"/>
                  <w:hideMark/>
                </w:tcPr>
                <w:p w:rsidR="005042D7" w:rsidRPr="00FD636F" w:rsidRDefault="005042D7" w:rsidP="0091387C">
                  <w:pPr>
                    <w:pStyle w:val="a3"/>
                    <w:spacing w:before="0" w:beforeAutospacing="0" w:after="0" w:afterAutospacing="0"/>
                    <w:rPr>
                      <w:rStyle w:val="no-wikidata"/>
                      <w:rFonts w:ascii="PT Astra Serif" w:eastAsiaTheme="majorEastAsia" w:hAnsi="PT Astra Serif"/>
                      <w:sz w:val="22"/>
                      <w:szCs w:val="22"/>
                    </w:rPr>
                  </w:pPr>
                  <w:r>
                    <w:rPr>
                      <w:rFonts w:ascii="PT Astra Serif" w:hAnsi="PT Astra Serif"/>
                      <w:sz w:val="22"/>
                      <w:szCs w:val="22"/>
                    </w:rPr>
                    <w:t>д</w:t>
                  </w:r>
                  <w:r w:rsidRPr="00FD636F">
                    <w:rPr>
                      <w:rFonts w:ascii="PT Astra Serif" w:hAnsi="PT Astra Serif"/>
                      <w:sz w:val="22"/>
                      <w:szCs w:val="22"/>
                    </w:rPr>
                    <w:t>оцент кафедры культурологии факультета русской филологии и культуры, Ярославск</w:t>
                  </w:r>
                  <w:r>
                    <w:rPr>
                      <w:rFonts w:ascii="PT Astra Serif" w:hAnsi="PT Astra Serif"/>
                      <w:sz w:val="22"/>
                      <w:szCs w:val="22"/>
                    </w:rPr>
                    <w:t>ого</w:t>
                  </w:r>
                  <w:r w:rsidRPr="00FD636F">
                    <w:rPr>
                      <w:rFonts w:ascii="PT Astra Serif" w:hAnsi="PT Astra Serif"/>
                      <w:sz w:val="22"/>
                      <w:szCs w:val="22"/>
                    </w:rPr>
                    <w:t xml:space="preserve"> государственн</w:t>
                  </w:r>
                  <w:r>
                    <w:rPr>
                      <w:rFonts w:ascii="PT Astra Serif" w:hAnsi="PT Astra Serif"/>
                      <w:sz w:val="22"/>
                      <w:szCs w:val="22"/>
                    </w:rPr>
                    <w:t xml:space="preserve">ого </w:t>
                  </w:r>
                  <w:r w:rsidRPr="00FD636F">
                    <w:rPr>
                      <w:rFonts w:ascii="PT Astra Serif" w:hAnsi="PT Astra Serif"/>
                      <w:sz w:val="22"/>
                      <w:szCs w:val="22"/>
                    </w:rPr>
                    <w:t>педагогическ</w:t>
                  </w:r>
                  <w:r>
                    <w:rPr>
                      <w:rFonts w:ascii="PT Astra Serif" w:hAnsi="PT Astra Serif"/>
                      <w:sz w:val="22"/>
                      <w:szCs w:val="22"/>
                    </w:rPr>
                    <w:t>ого</w:t>
                  </w:r>
                  <w:r w:rsidRPr="00FD636F">
                    <w:rPr>
                      <w:rFonts w:ascii="PT Astra Serif" w:hAnsi="PT Astra Serif"/>
                      <w:sz w:val="22"/>
                      <w:szCs w:val="22"/>
                    </w:rPr>
                    <w:t xml:space="preserve"> университет</w:t>
                  </w:r>
                  <w:r>
                    <w:rPr>
                      <w:rFonts w:ascii="PT Astra Serif" w:hAnsi="PT Astra Serif"/>
                      <w:sz w:val="22"/>
                      <w:szCs w:val="22"/>
                    </w:rPr>
                    <w:t>а им. К.Д. </w:t>
                  </w:r>
                  <w:r w:rsidRPr="00FD636F">
                    <w:rPr>
                      <w:rFonts w:ascii="PT Astra Serif" w:hAnsi="PT Astra Serif"/>
                      <w:sz w:val="22"/>
                      <w:szCs w:val="22"/>
                    </w:rPr>
                    <w:t>Ушинского</w:t>
                  </w:r>
                </w:p>
              </w:tc>
            </w:tr>
            <w:tr w:rsidR="005042D7" w:rsidRPr="007E45E7" w:rsidTr="0091387C">
              <w:trPr>
                <w:tblCellSpacing w:w="15" w:type="dxa"/>
              </w:trPr>
              <w:tc>
                <w:tcPr>
                  <w:tcW w:w="1795" w:type="dxa"/>
                  <w:tcBorders>
                    <w:left w:val="single" w:sz="4" w:space="0" w:color="auto"/>
                  </w:tcBorders>
                  <w:shd w:val="clear" w:color="auto" w:fill="auto"/>
                  <w:hideMark/>
                </w:tcPr>
                <w:p w:rsidR="005042D7" w:rsidRPr="00FE709E" w:rsidRDefault="005042D7" w:rsidP="0091387C">
                  <w:pPr>
                    <w:spacing w:after="0" w:line="240" w:lineRule="auto"/>
                    <w:rPr>
                      <w:rFonts w:ascii="PT Astra Serif" w:hAnsi="PT Astra Serif"/>
                      <w:b/>
                      <w:bCs/>
                    </w:rPr>
                  </w:pPr>
                  <w:r w:rsidRPr="00FE709E">
                    <w:rPr>
                      <w:rFonts w:ascii="PT Astra Serif" w:hAnsi="PT Astra Serif"/>
                      <w:b/>
                      <w:bCs/>
                    </w:rPr>
                    <w:t>Учёная степень</w:t>
                  </w:r>
                </w:p>
              </w:tc>
              <w:tc>
                <w:tcPr>
                  <w:tcW w:w="4768" w:type="dxa"/>
                  <w:tcBorders>
                    <w:right w:val="single" w:sz="4" w:space="0" w:color="auto"/>
                  </w:tcBorders>
                  <w:shd w:val="clear" w:color="auto" w:fill="auto"/>
                  <w:hideMark/>
                </w:tcPr>
                <w:p w:rsidR="005042D7" w:rsidRPr="00B076D9" w:rsidRDefault="005042D7" w:rsidP="0091387C">
                  <w:pPr>
                    <w:spacing w:after="0" w:line="240" w:lineRule="auto"/>
                    <w:rPr>
                      <w:rFonts w:ascii="PT Astra Serif" w:hAnsi="PT Astra Serif"/>
                      <w:highlight w:val="yellow"/>
                    </w:rPr>
                  </w:pPr>
                  <w:r>
                    <w:rPr>
                      <w:rFonts w:ascii="PT Astra Serif" w:hAnsi="PT Astra Serif"/>
                    </w:rPr>
                    <w:t>кандидат</w:t>
                  </w:r>
                  <w:r w:rsidRPr="00B076D9">
                    <w:rPr>
                      <w:rFonts w:ascii="PT Astra Serif" w:hAnsi="PT Astra Serif"/>
                    </w:rPr>
                    <w:t xml:space="preserve"> культурологии</w:t>
                  </w:r>
                  <w:r w:rsidRPr="00B076D9">
                    <w:rPr>
                      <w:rStyle w:val="no-wikidata"/>
                      <w:rFonts w:ascii="PT Astra Serif" w:hAnsi="PT Astra Serif"/>
                    </w:rPr>
                    <w:t> (</w:t>
                  </w:r>
                  <w:r>
                    <w:rPr>
                      <w:rStyle w:val="no-wikidata"/>
                      <w:rFonts w:ascii="PT Astra Serif" w:hAnsi="PT Astra Serif"/>
                    </w:rPr>
                    <w:t>2001</w:t>
                  </w:r>
                  <w:r w:rsidRPr="00B076D9">
                    <w:rPr>
                      <w:rStyle w:val="no-wikidata"/>
                      <w:rFonts w:ascii="PT Astra Serif" w:hAnsi="PT Astra Serif"/>
                    </w:rPr>
                    <w:t>)</w:t>
                  </w:r>
                  <w:r>
                    <w:rPr>
                      <w:rStyle w:val="no-wikidata"/>
                      <w:rFonts w:ascii="PT Astra Serif" w:hAnsi="PT Astra Serif"/>
                    </w:rPr>
                    <w:t xml:space="preserve">, </w:t>
                  </w:r>
                  <w:r w:rsidRPr="00756FDD">
                    <w:rPr>
                      <w:rStyle w:val="no-wikidata"/>
                      <w:rFonts w:ascii="PT Astra Serif" w:hAnsi="PT Astra Serif"/>
                    </w:rPr>
                    <w:t>24.00.02</w:t>
                  </w:r>
                </w:p>
              </w:tc>
            </w:tr>
            <w:tr w:rsidR="005042D7" w:rsidRPr="007E45E7" w:rsidTr="0091387C">
              <w:trPr>
                <w:tblCellSpacing w:w="15" w:type="dxa"/>
              </w:trPr>
              <w:tc>
                <w:tcPr>
                  <w:tcW w:w="1795" w:type="dxa"/>
                  <w:tcBorders>
                    <w:left w:val="single" w:sz="4" w:space="0" w:color="auto"/>
                  </w:tcBorders>
                  <w:shd w:val="clear" w:color="auto" w:fill="auto"/>
                  <w:hideMark/>
                </w:tcPr>
                <w:p w:rsidR="005042D7" w:rsidRPr="00FE709E" w:rsidRDefault="005042D7" w:rsidP="0091387C">
                  <w:pPr>
                    <w:spacing w:after="0" w:line="240" w:lineRule="auto"/>
                    <w:rPr>
                      <w:rFonts w:ascii="PT Astra Serif" w:hAnsi="PT Astra Serif"/>
                      <w:b/>
                      <w:bCs/>
                    </w:rPr>
                  </w:pPr>
                  <w:r w:rsidRPr="00FE709E">
                    <w:rPr>
                      <w:rFonts w:ascii="PT Astra Serif" w:hAnsi="PT Astra Serif"/>
                      <w:b/>
                      <w:bCs/>
                    </w:rPr>
                    <w:t>Учёное звание</w:t>
                  </w:r>
                </w:p>
              </w:tc>
              <w:tc>
                <w:tcPr>
                  <w:tcW w:w="4768" w:type="dxa"/>
                  <w:tcBorders>
                    <w:right w:val="single" w:sz="4" w:space="0" w:color="auto"/>
                  </w:tcBorders>
                  <w:shd w:val="clear" w:color="auto" w:fill="auto"/>
                  <w:hideMark/>
                </w:tcPr>
                <w:p w:rsidR="005042D7" w:rsidRPr="00B076D9" w:rsidRDefault="005042D7" w:rsidP="0091387C">
                  <w:pPr>
                    <w:spacing w:after="0" w:line="240" w:lineRule="auto"/>
                    <w:rPr>
                      <w:rFonts w:ascii="PT Astra Serif" w:hAnsi="PT Astra Serif"/>
                      <w:highlight w:val="yellow"/>
                    </w:rPr>
                  </w:pPr>
                  <w:r>
                    <w:rPr>
                      <w:rStyle w:val="no-wikidata"/>
                      <w:rFonts w:ascii="PT Astra Serif" w:hAnsi="PT Astra Serif"/>
                    </w:rPr>
                    <w:t>д</w:t>
                  </w:r>
                  <w:r w:rsidRPr="00B076D9">
                    <w:rPr>
                      <w:rStyle w:val="no-wikidata"/>
                      <w:rFonts w:ascii="PT Astra Serif" w:hAnsi="PT Astra Serif"/>
                    </w:rPr>
                    <w:t>оцент</w:t>
                  </w:r>
                  <w:r>
                    <w:rPr>
                      <w:rStyle w:val="no-wikidata"/>
                      <w:rFonts w:ascii="PT Astra Serif" w:hAnsi="PT Astra Serif"/>
                    </w:rPr>
                    <w:t xml:space="preserve"> </w:t>
                  </w:r>
                </w:p>
              </w:tc>
            </w:tr>
            <w:tr w:rsidR="005042D7" w:rsidRPr="007E45E7" w:rsidTr="0091387C">
              <w:trPr>
                <w:trHeight w:val="588"/>
                <w:tblCellSpacing w:w="15" w:type="dxa"/>
              </w:trPr>
              <w:tc>
                <w:tcPr>
                  <w:tcW w:w="1795" w:type="dxa"/>
                  <w:tcBorders>
                    <w:left w:val="single" w:sz="4" w:space="0" w:color="auto"/>
                    <w:bottom w:val="single" w:sz="4" w:space="0" w:color="auto"/>
                  </w:tcBorders>
                  <w:shd w:val="clear" w:color="auto" w:fill="auto"/>
                  <w:hideMark/>
                </w:tcPr>
                <w:p w:rsidR="005042D7" w:rsidRPr="00FE709E" w:rsidRDefault="005042D7" w:rsidP="0091387C">
                  <w:pPr>
                    <w:spacing w:after="0" w:line="240" w:lineRule="auto"/>
                    <w:rPr>
                      <w:rFonts w:ascii="PT Astra Serif" w:hAnsi="PT Astra Serif"/>
                      <w:b/>
                      <w:bCs/>
                    </w:rPr>
                  </w:pPr>
                  <w:r w:rsidRPr="00FE709E">
                    <w:rPr>
                      <w:rFonts w:ascii="PT Astra Serif" w:hAnsi="PT Astra Serif"/>
                      <w:b/>
                      <w:bCs/>
                    </w:rPr>
                    <w:t>Награды и премии</w:t>
                  </w:r>
                </w:p>
              </w:tc>
              <w:tc>
                <w:tcPr>
                  <w:tcW w:w="4768" w:type="dxa"/>
                  <w:tcBorders>
                    <w:bottom w:val="single" w:sz="4" w:space="0" w:color="auto"/>
                    <w:right w:val="single" w:sz="4" w:space="0" w:color="auto"/>
                  </w:tcBorders>
                  <w:shd w:val="clear" w:color="auto" w:fill="auto"/>
                  <w:hideMark/>
                </w:tcPr>
                <w:p w:rsidR="005042D7" w:rsidRPr="006B6579" w:rsidRDefault="005042D7" w:rsidP="005042D7">
                  <w:pPr>
                    <w:pStyle w:val="a6"/>
                    <w:numPr>
                      <w:ilvl w:val="0"/>
                      <w:numId w:val="17"/>
                    </w:numPr>
                    <w:spacing w:after="0" w:line="240" w:lineRule="auto"/>
                    <w:ind w:left="222" w:hanging="222"/>
                    <w:rPr>
                      <w:rFonts w:ascii="PT Astra Serif" w:eastAsia="Times New Roman" w:hAnsi="PT Astra Serif" w:cs="Times New Roman"/>
                      <w:lang w:eastAsia="ru-RU"/>
                    </w:rPr>
                  </w:pPr>
                  <w:r w:rsidRPr="006B6579">
                    <w:rPr>
                      <w:rFonts w:ascii="PT Astra Serif" w:eastAsia="Times New Roman" w:hAnsi="PT Astra Serif" w:cs="Times New Roman"/>
                      <w:lang w:eastAsia="ru-RU"/>
                    </w:rPr>
                    <w:t>«Лучший преподаватель 2008-2009 и 2009-2010 года» по версии энциклопедии «Сто лучших преподавателей России»</w:t>
                  </w:r>
                </w:p>
                <w:p w:rsidR="005042D7" w:rsidRDefault="005042D7" w:rsidP="005042D7">
                  <w:pPr>
                    <w:pStyle w:val="a3"/>
                    <w:numPr>
                      <w:ilvl w:val="0"/>
                      <w:numId w:val="17"/>
                    </w:numPr>
                    <w:spacing w:before="0" w:beforeAutospacing="0" w:after="0" w:afterAutospacing="0"/>
                    <w:ind w:left="222" w:hanging="222"/>
                    <w:jc w:val="both"/>
                    <w:rPr>
                      <w:rFonts w:ascii="PT Astra Serif" w:hAnsi="PT Astra Serif"/>
                      <w:b/>
                      <w:sz w:val="22"/>
                      <w:szCs w:val="22"/>
                    </w:rPr>
                  </w:pPr>
                  <w:r>
                    <w:rPr>
                      <w:rFonts w:ascii="PT Astra Serif" w:hAnsi="PT Astra Serif"/>
                      <w:sz w:val="22"/>
                      <w:szCs w:val="22"/>
                    </w:rPr>
                    <w:t>П</w:t>
                  </w:r>
                  <w:r w:rsidRPr="00FE709E">
                    <w:rPr>
                      <w:rFonts w:ascii="PT Astra Serif" w:hAnsi="PT Astra Serif"/>
                      <w:sz w:val="22"/>
                      <w:szCs w:val="22"/>
                    </w:rPr>
                    <w:t>очетн</w:t>
                  </w:r>
                  <w:r>
                    <w:rPr>
                      <w:rFonts w:ascii="PT Astra Serif" w:hAnsi="PT Astra Serif"/>
                      <w:sz w:val="22"/>
                      <w:szCs w:val="22"/>
                    </w:rPr>
                    <w:t>ая</w:t>
                  </w:r>
                  <w:r w:rsidRPr="00FE709E">
                    <w:rPr>
                      <w:rFonts w:ascii="PT Astra Serif" w:hAnsi="PT Astra Serif"/>
                      <w:sz w:val="22"/>
                      <w:szCs w:val="22"/>
                    </w:rPr>
                    <w:t xml:space="preserve"> грамот</w:t>
                  </w:r>
                  <w:r>
                    <w:rPr>
                      <w:rFonts w:ascii="PT Astra Serif" w:hAnsi="PT Astra Serif"/>
                      <w:sz w:val="22"/>
                      <w:szCs w:val="22"/>
                    </w:rPr>
                    <w:t>а</w:t>
                  </w:r>
                  <w:r w:rsidRPr="00FE709E">
                    <w:rPr>
                      <w:rFonts w:ascii="PT Astra Serif" w:hAnsi="PT Astra Serif"/>
                      <w:sz w:val="22"/>
                      <w:szCs w:val="22"/>
                    </w:rPr>
                    <w:t xml:space="preserve"> всероссийского конкурса НТТМ как руководитель исследовательских проектов студентов и председатель экспертной секции в направлении социально-г</w:t>
                  </w:r>
                  <w:r>
                    <w:rPr>
                      <w:rFonts w:ascii="PT Astra Serif" w:hAnsi="PT Astra Serif"/>
                      <w:sz w:val="22"/>
                      <w:szCs w:val="22"/>
                    </w:rPr>
                    <w:t>уманитарные науки (2006-2011</w:t>
                  </w:r>
                  <w:r w:rsidRPr="00FE709E">
                    <w:rPr>
                      <w:rFonts w:ascii="PT Astra Serif" w:hAnsi="PT Astra Serif"/>
                      <w:sz w:val="22"/>
                      <w:szCs w:val="22"/>
                    </w:rPr>
                    <w:t>)</w:t>
                  </w:r>
                </w:p>
                <w:p w:rsidR="005042D7" w:rsidRDefault="005042D7" w:rsidP="005042D7">
                  <w:pPr>
                    <w:pStyle w:val="a3"/>
                    <w:numPr>
                      <w:ilvl w:val="0"/>
                      <w:numId w:val="17"/>
                    </w:numPr>
                    <w:spacing w:before="0" w:beforeAutospacing="0" w:after="0" w:afterAutospacing="0"/>
                    <w:ind w:left="222" w:hanging="222"/>
                    <w:jc w:val="both"/>
                    <w:rPr>
                      <w:rFonts w:ascii="PT Astra Serif" w:hAnsi="PT Astra Serif"/>
                      <w:sz w:val="22"/>
                      <w:szCs w:val="22"/>
                    </w:rPr>
                  </w:pPr>
                  <w:r>
                    <w:rPr>
                      <w:rFonts w:ascii="PT Astra Serif" w:hAnsi="PT Astra Serif"/>
                      <w:sz w:val="22"/>
                      <w:szCs w:val="22"/>
                    </w:rPr>
                    <w:t>П</w:t>
                  </w:r>
                  <w:r w:rsidRPr="00FE709E">
                    <w:rPr>
                      <w:rFonts w:ascii="PT Astra Serif" w:hAnsi="PT Astra Serif"/>
                      <w:sz w:val="22"/>
                      <w:szCs w:val="22"/>
                    </w:rPr>
                    <w:t>очетн</w:t>
                  </w:r>
                  <w:r>
                    <w:rPr>
                      <w:rFonts w:ascii="PT Astra Serif" w:hAnsi="PT Astra Serif"/>
                      <w:sz w:val="22"/>
                      <w:szCs w:val="22"/>
                    </w:rPr>
                    <w:t>ый знак</w:t>
                  </w:r>
                  <w:r w:rsidRPr="00FE709E">
                    <w:rPr>
                      <w:rFonts w:ascii="PT Astra Serif" w:hAnsi="PT Astra Serif"/>
                      <w:sz w:val="22"/>
                      <w:szCs w:val="22"/>
                    </w:rPr>
                    <w:t xml:space="preserve"> Президентской научно-исследовательской программы «Шаг в будущее». </w:t>
                  </w:r>
                </w:p>
                <w:p w:rsidR="005042D7" w:rsidRDefault="005042D7" w:rsidP="005042D7">
                  <w:pPr>
                    <w:pStyle w:val="a3"/>
                    <w:numPr>
                      <w:ilvl w:val="0"/>
                      <w:numId w:val="17"/>
                    </w:numPr>
                    <w:spacing w:before="0" w:beforeAutospacing="0" w:after="0" w:afterAutospacing="0"/>
                    <w:ind w:left="222" w:hanging="222"/>
                    <w:jc w:val="both"/>
                    <w:rPr>
                      <w:rFonts w:ascii="PT Astra Serif" w:hAnsi="PT Astra Serif"/>
                      <w:sz w:val="22"/>
                      <w:szCs w:val="22"/>
                    </w:rPr>
                  </w:pPr>
                  <w:r>
                    <w:rPr>
                      <w:rFonts w:ascii="PT Astra Serif" w:hAnsi="PT Astra Serif"/>
                      <w:sz w:val="22"/>
                      <w:szCs w:val="22"/>
                    </w:rPr>
                    <w:t>Г</w:t>
                  </w:r>
                  <w:r w:rsidRPr="00FE709E">
                    <w:rPr>
                      <w:rFonts w:ascii="PT Astra Serif" w:hAnsi="PT Astra Serif"/>
                      <w:sz w:val="22"/>
                      <w:szCs w:val="22"/>
                    </w:rPr>
                    <w:t>рамот</w:t>
                  </w:r>
                  <w:r>
                    <w:rPr>
                      <w:rFonts w:ascii="PT Astra Serif" w:hAnsi="PT Astra Serif"/>
                      <w:sz w:val="22"/>
                      <w:szCs w:val="22"/>
                    </w:rPr>
                    <w:t>а</w:t>
                  </w:r>
                  <w:r w:rsidRPr="00FE709E">
                    <w:rPr>
                      <w:rFonts w:ascii="PT Astra Serif" w:hAnsi="PT Astra Serif"/>
                      <w:sz w:val="22"/>
                      <w:szCs w:val="22"/>
                    </w:rPr>
                    <w:t xml:space="preserve"> мэрии г. Ярославля «за успехи и достижения в научно-педагогической деятельности»</w:t>
                  </w:r>
                  <w:r>
                    <w:rPr>
                      <w:rFonts w:ascii="PT Astra Serif" w:hAnsi="PT Astra Serif"/>
                      <w:sz w:val="22"/>
                      <w:szCs w:val="22"/>
                    </w:rPr>
                    <w:t xml:space="preserve"> (2011)</w:t>
                  </w:r>
                </w:p>
                <w:p w:rsidR="005042D7" w:rsidRPr="006B6579" w:rsidRDefault="005042D7" w:rsidP="005042D7">
                  <w:pPr>
                    <w:pStyle w:val="a3"/>
                    <w:numPr>
                      <w:ilvl w:val="0"/>
                      <w:numId w:val="17"/>
                    </w:numPr>
                    <w:spacing w:before="0" w:beforeAutospacing="0" w:after="0" w:afterAutospacing="0"/>
                    <w:ind w:left="222" w:hanging="222"/>
                    <w:jc w:val="both"/>
                    <w:rPr>
                      <w:rFonts w:ascii="PT Astra Serif" w:hAnsi="PT Astra Serif"/>
                      <w:sz w:val="22"/>
                      <w:szCs w:val="22"/>
                    </w:rPr>
                  </w:pPr>
                  <w:r w:rsidRPr="006B6579">
                    <w:rPr>
                      <w:rFonts w:ascii="PT Astra Serif" w:hAnsi="PT Astra Serif"/>
                      <w:sz w:val="22"/>
                      <w:szCs w:val="22"/>
                    </w:rPr>
                    <w:t xml:space="preserve">Почетный Знак города Ярославля III </w:t>
                  </w:r>
                  <w:r>
                    <w:rPr>
                      <w:rFonts w:ascii="PT Astra Serif" w:hAnsi="PT Astra Serif"/>
                      <w:sz w:val="22"/>
                      <w:szCs w:val="22"/>
                    </w:rPr>
                    <w:t xml:space="preserve">степени </w:t>
                  </w:r>
                  <w:r w:rsidRPr="006B6579">
                    <w:rPr>
                      <w:rFonts w:ascii="PT Astra Serif" w:hAnsi="PT Astra Serif"/>
                      <w:sz w:val="22"/>
                      <w:szCs w:val="22"/>
                    </w:rPr>
                    <w:t>за многолетний добросовестный труд по подготовке</w:t>
                  </w:r>
                  <w:r>
                    <w:rPr>
                      <w:rFonts w:ascii="PT Astra Serif" w:hAnsi="PT Astra Serif"/>
                      <w:sz w:val="22"/>
                      <w:szCs w:val="22"/>
                    </w:rPr>
                    <w:t xml:space="preserve"> </w:t>
                  </w:r>
                  <w:r w:rsidRPr="006B6579">
                    <w:rPr>
                      <w:rFonts w:ascii="PT Astra Serif" w:hAnsi="PT Astra Serif"/>
                      <w:sz w:val="22"/>
                      <w:szCs w:val="22"/>
                    </w:rPr>
                    <w:t>высококвалифицированных специалистов и большой личный вклад в развитие образования (2014)</w:t>
                  </w:r>
                </w:p>
              </w:tc>
            </w:tr>
          </w:tbl>
          <w:p w:rsidR="005042D7" w:rsidRPr="007E45E7" w:rsidRDefault="005042D7" w:rsidP="0091387C">
            <w:pPr>
              <w:pStyle w:val="4"/>
              <w:shd w:val="clear" w:color="auto" w:fill="FFFFFF"/>
              <w:spacing w:before="0"/>
              <w:textAlignment w:val="baseline"/>
              <w:outlineLvl w:val="3"/>
              <w:rPr>
                <w:rFonts w:ascii="PT Astra Serif" w:eastAsia="Times New Roman" w:hAnsi="PT Astra Serif" w:cs="Arial"/>
                <w:kern w:val="36"/>
                <w:lang w:eastAsia="ru-RU"/>
              </w:rPr>
            </w:pPr>
          </w:p>
        </w:tc>
      </w:tr>
    </w:tbl>
    <w:p w:rsidR="005042D7" w:rsidRDefault="005042D7" w:rsidP="005042D7">
      <w:pPr>
        <w:pStyle w:val="a3"/>
        <w:spacing w:before="0" w:beforeAutospacing="0" w:after="0" w:afterAutospacing="0"/>
        <w:jc w:val="both"/>
        <w:rPr>
          <w:rFonts w:ascii="PT Astra Serif" w:hAnsi="PT Astra Serif" w:cs="Arial"/>
          <w:b/>
          <w:bCs/>
          <w:sz w:val="22"/>
          <w:szCs w:val="22"/>
        </w:rPr>
      </w:pPr>
      <w:r w:rsidRPr="00756FDD">
        <w:rPr>
          <w:rFonts w:ascii="PT Astra Serif" w:hAnsi="PT Astra Serif" w:cs="Arial"/>
          <w:b/>
          <w:bCs/>
          <w:sz w:val="22"/>
          <w:szCs w:val="22"/>
        </w:rPr>
        <w:t>Профессиональная деятельность</w:t>
      </w:r>
    </w:p>
    <w:p w:rsidR="005042D7" w:rsidRPr="007E45E7" w:rsidRDefault="005042D7" w:rsidP="005042D7">
      <w:pPr>
        <w:pStyle w:val="a3"/>
        <w:spacing w:before="0" w:beforeAutospacing="0" w:after="0" w:afterAutospacing="0"/>
        <w:jc w:val="both"/>
        <w:rPr>
          <w:rFonts w:ascii="PT Astra Serif" w:hAnsi="PT Astra Serif" w:cs="Arial"/>
          <w:sz w:val="22"/>
          <w:szCs w:val="22"/>
        </w:rPr>
      </w:pPr>
      <w:r w:rsidRPr="00FD636F">
        <w:rPr>
          <w:rFonts w:ascii="PT Astra Serif" w:hAnsi="PT Astra Serif"/>
          <w:sz w:val="22"/>
          <w:szCs w:val="22"/>
        </w:rPr>
        <w:t>Доцент кафедры культурологии факультета русской филологии и культуры, Ярославский государственный педагогический университет им. К.Д. Ушинского</w:t>
      </w:r>
    </w:p>
    <w:p w:rsidR="005042D7" w:rsidRPr="007E45E7" w:rsidRDefault="005042D7" w:rsidP="005042D7">
      <w:pPr>
        <w:shd w:val="clear" w:color="auto" w:fill="FFFFFF"/>
        <w:spacing w:after="0" w:line="240" w:lineRule="auto"/>
        <w:jc w:val="both"/>
        <w:rPr>
          <w:rFonts w:ascii="PT Astra Serif" w:eastAsia="Times New Roman" w:hAnsi="PT Astra Serif" w:cs="Arial"/>
          <w:b/>
          <w:bCs/>
          <w:lang w:eastAsia="ru-RU"/>
        </w:rPr>
      </w:pPr>
      <w:r w:rsidRPr="007E45E7">
        <w:rPr>
          <w:rFonts w:ascii="PT Astra Serif" w:eastAsia="Times New Roman" w:hAnsi="PT Astra Serif" w:cs="Arial"/>
          <w:b/>
          <w:bCs/>
          <w:lang w:eastAsia="ru-RU"/>
        </w:rPr>
        <w:t xml:space="preserve">Сферы научных </w:t>
      </w:r>
      <w:r>
        <w:rPr>
          <w:rFonts w:ascii="PT Astra Serif" w:eastAsia="Times New Roman" w:hAnsi="PT Astra Serif" w:cs="Arial"/>
          <w:b/>
          <w:bCs/>
          <w:lang w:eastAsia="ru-RU"/>
        </w:rPr>
        <w:t xml:space="preserve">и профессиональных </w:t>
      </w:r>
      <w:r w:rsidRPr="007E45E7">
        <w:rPr>
          <w:rFonts w:ascii="PT Astra Serif" w:eastAsia="Times New Roman" w:hAnsi="PT Astra Serif" w:cs="Arial"/>
          <w:b/>
          <w:bCs/>
          <w:lang w:eastAsia="ru-RU"/>
        </w:rPr>
        <w:t>интересов</w:t>
      </w:r>
    </w:p>
    <w:p w:rsidR="005042D7" w:rsidRDefault="005042D7" w:rsidP="005042D7">
      <w:pPr>
        <w:shd w:val="clear" w:color="auto" w:fill="FFFFFF"/>
        <w:spacing w:after="0" w:line="240" w:lineRule="auto"/>
        <w:jc w:val="both"/>
        <w:rPr>
          <w:rFonts w:ascii="PT Astra Serif" w:eastAsia="Times New Roman" w:hAnsi="PT Astra Serif" w:cs="Arial"/>
          <w:lang w:eastAsia="ru-RU"/>
        </w:rPr>
      </w:pPr>
      <w:r>
        <w:rPr>
          <w:rFonts w:ascii="PT Astra Serif" w:eastAsia="Times New Roman" w:hAnsi="PT Astra Serif" w:cs="Arial"/>
          <w:lang w:eastAsia="ru-RU"/>
        </w:rPr>
        <w:t>• м</w:t>
      </w:r>
      <w:r w:rsidRPr="009F7BE3">
        <w:rPr>
          <w:rFonts w:ascii="PT Astra Serif" w:eastAsia="Times New Roman" w:hAnsi="PT Astra Serif" w:cs="Arial"/>
          <w:lang w:eastAsia="ru-RU"/>
        </w:rPr>
        <w:t>оделирование социокультурных процессов,</w:t>
      </w:r>
    </w:p>
    <w:p w:rsidR="005042D7" w:rsidRDefault="005042D7" w:rsidP="005042D7">
      <w:pPr>
        <w:shd w:val="clear" w:color="auto" w:fill="FFFFFF"/>
        <w:spacing w:after="0" w:line="240" w:lineRule="auto"/>
        <w:jc w:val="both"/>
        <w:rPr>
          <w:rFonts w:ascii="PT Astra Serif" w:eastAsia="Times New Roman" w:hAnsi="PT Astra Serif" w:cs="Arial"/>
          <w:lang w:eastAsia="ru-RU"/>
        </w:rPr>
      </w:pPr>
      <w:r>
        <w:rPr>
          <w:rFonts w:ascii="PT Astra Serif" w:eastAsia="Times New Roman" w:hAnsi="PT Astra Serif" w:cs="Arial"/>
          <w:lang w:eastAsia="ru-RU"/>
        </w:rPr>
        <w:t xml:space="preserve">• </w:t>
      </w:r>
      <w:r w:rsidRPr="009F7BE3">
        <w:rPr>
          <w:rFonts w:ascii="PT Astra Serif" w:eastAsia="Times New Roman" w:hAnsi="PT Astra Serif" w:cs="Arial"/>
          <w:lang w:eastAsia="ru-RU"/>
        </w:rPr>
        <w:t>личные и коллективные стратег</w:t>
      </w:r>
      <w:r>
        <w:rPr>
          <w:rFonts w:ascii="PT Astra Serif" w:eastAsia="Times New Roman" w:hAnsi="PT Astra Serif" w:cs="Arial"/>
          <w:lang w:eastAsia="ru-RU"/>
        </w:rPr>
        <w:t>ии в культурном поле провинции,</w:t>
      </w:r>
    </w:p>
    <w:p w:rsidR="005042D7" w:rsidRDefault="005042D7" w:rsidP="005042D7">
      <w:pPr>
        <w:shd w:val="clear" w:color="auto" w:fill="FFFFFF"/>
        <w:spacing w:after="0" w:line="240" w:lineRule="auto"/>
        <w:jc w:val="both"/>
        <w:rPr>
          <w:rFonts w:ascii="PT Astra Serif" w:eastAsia="Times New Roman" w:hAnsi="PT Astra Serif" w:cs="Arial"/>
          <w:lang w:eastAsia="ru-RU"/>
        </w:rPr>
      </w:pPr>
      <w:r>
        <w:rPr>
          <w:rFonts w:ascii="PT Astra Serif" w:eastAsia="Times New Roman" w:hAnsi="PT Astra Serif" w:cs="Arial"/>
          <w:lang w:eastAsia="ru-RU"/>
        </w:rPr>
        <w:t xml:space="preserve">• </w:t>
      </w:r>
      <w:r w:rsidRPr="009F7BE3">
        <w:rPr>
          <w:rFonts w:ascii="PT Astra Serif" w:eastAsia="Times New Roman" w:hAnsi="PT Astra Serif" w:cs="Arial"/>
          <w:lang w:eastAsia="ru-RU"/>
        </w:rPr>
        <w:t>творческая личность в социально-психологическом, этико-философском, ку</w:t>
      </w:r>
      <w:r>
        <w:rPr>
          <w:rFonts w:ascii="PT Astra Serif" w:eastAsia="Times New Roman" w:hAnsi="PT Astra Serif" w:cs="Arial"/>
          <w:lang w:eastAsia="ru-RU"/>
        </w:rPr>
        <w:t>льтурно-эстетическом измерении,</w:t>
      </w:r>
    </w:p>
    <w:p w:rsidR="005042D7" w:rsidRDefault="005042D7" w:rsidP="005042D7">
      <w:pPr>
        <w:shd w:val="clear" w:color="auto" w:fill="FFFFFF"/>
        <w:spacing w:after="0" w:line="240" w:lineRule="auto"/>
        <w:jc w:val="both"/>
        <w:rPr>
          <w:rFonts w:ascii="PT Astra Serif" w:eastAsia="Times New Roman" w:hAnsi="PT Astra Serif" w:cs="Arial"/>
          <w:lang w:eastAsia="ru-RU"/>
        </w:rPr>
      </w:pPr>
      <w:r>
        <w:rPr>
          <w:rFonts w:ascii="PT Astra Serif" w:eastAsia="Times New Roman" w:hAnsi="PT Astra Serif" w:cs="Arial"/>
          <w:lang w:eastAsia="ru-RU"/>
        </w:rPr>
        <w:t xml:space="preserve">• </w:t>
      </w:r>
      <w:r w:rsidRPr="009F7BE3">
        <w:rPr>
          <w:rFonts w:ascii="PT Astra Serif" w:eastAsia="Times New Roman" w:hAnsi="PT Astra Serif" w:cs="Arial"/>
          <w:lang w:eastAsia="ru-RU"/>
        </w:rPr>
        <w:t>проблемы культурной идентичности</w:t>
      </w:r>
    </w:p>
    <w:p w:rsidR="005042D7" w:rsidRDefault="005042D7" w:rsidP="005042D7">
      <w:pPr>
        <w:shd w:val="clear" w:color="auto" w:fill="FFFFFF"/>
        <w:spacing w:after="0" w:line="240" w:lineRule="auto"/>
        <w:jc w:val="both"/>
        <w:rPr>
          <w:rFonts w:ascii="PT Astra Serif" w:eastAsia="Times New Roman" w:hAnsi="PT Astra Serif" w:cs="Arial"/>
          <w:lang w:eastAsia="ru-RU"/>
        </w:rPr>
      </w:pPr>
      <w:r>
        <w:rPr>
          <w:rFonts w:ascii="PT Astra Serif" w:eastAsia="Times New Roman" w:hAnsi="PT Astra Serif" w:cs="Arial"/>
          <w:lang w:eastAsia="ru-RU"/>
        </w:rPr>
        <w:t>• п</w:t>
      </w:r>
      <w:r w:rsidRPr="00756FDD">
        <w:rPr>
          <w:rFonts w:ascii="PT Astra Serif" w:eastAsia="Times New Roman" w:hAnsi="PT Astra Serif" w:cs="Arial"/>
          <w:lang w:eastAsia="ru-RU"/>
        </w:rPr>
        <w:t>ровинциальный театр как социокультурный феномен 19-20 вв.</w:t>
      </w:r>
    </w:p>
    <w:p w:rsidR="005042D7" w:rsidRPr="00B71E05" w:rsidRDefault="005042D7" w:rsidP="005042D7">
      <w:pPr>
        <w:shd w:val="clear" w:color="auto" w:fill="FFFFFF"/>
        <w:spacing w:after="0" w:line="240" w:lineRule="auto"/>
        <w:jc w:val="both"/>
        <w:rPr>
          <w:rFonts w:ascii="PT Astra Serif" w:eastAsia="Times New Roman" w:hAnsi="PT Astra Serif" w:cs="Arial"/>
          <w:b/>
          <w:bCs/>
          <w:lang w:eastAsia="ru-RU"/>
        </w:rPr>
      </w:pPr>
      <w:r w:rsidRPr="00B71E05">
        <w:rPr>
          <w:rFonts w:ascii="PT Astra Serif" w:eastAsia="Times New Roman" w:hAnsi="PT Astra Serif" w:cs="Arial"/>
          <w:b/>
          <w:bCs/>
          <w:lang w:eastAsia="ru-RU"/>
        </w:rPr>
        <w:t>Публикации</w:t>
      </w:r>
    </w:p>
    <w:p w:rsidR="005042D7" w:rsidRPr="00B71E05" w:rsidRDefault="005042D7" w:rsidP="005042D7">
      <w:pPr>
        <w:shd w:val="clear" w:color="auto" w:fill="FFFFFF"/>
        <w:spacing w:after="0" w:line="240" w:lineRule="auto"/>
        <w:jc w:val="both"/>
        <w:rPr>
          <w:rFonts w:ascii="PT Astra Serif" w:eastAsia="Times New Roman" w:hAnsi="PT Astra Serif" w:cs="Arial"/>
          <w:b/>
          <w:bCs/>
          <w:i/>
          <w:iCs/>
          <w:lang w:eastAsia="ru-RU"/>
        </w:rPr>
      </w:pPr>
      <w:r w:rsidRPr="00B71E05">
        <w:rPr>
          <w:rFonts w:ascii="PT Astra Serif" w:eastAsia="Times New Roman" w:hAnsi="PT Astra Serif" w:cs="Arial"/>
          <w:lang w:eastAsia="ru-RU"/>
        </w:rPr>
        <w:t xml:space="preserve">Свыше </w:t>
      </w:r>
      <w:r>
        <w:rPr>
          <w:rFonts w:ascii="PT Astra Serif" w:eastAsia="Times New Roman" w:hAnsi="PT Astra Serif" w:cs="Arial"/>
          <w:lang w:eastAsia="ru-RU"/>
        </w:rPr>
        <w:t>100</w:t>
      </w:r>
      <w:r w:rsidRPr="00B71E05">
        <w:rPr>
          <w:rFonts w:ascii="PT Astra Serif" w:eastAsia="Times New Roman" w:hAnsi="PT Astra Serif" w:cs="Arial"/>
          <w:lang w:eastAsia="ru-RU"/>
        </w:rPr>
        <w:t xml:space="preserve"> научных публикаций на русском языке.</w:t>
      </w:r>
    </w:p>
    <w:p w:rsidR="005042D7" w:rsidRPr="00B076D9" w:rsidRDefault="005042D7" w:rsidP="005042D7">
      <w:pPr>
        <w:shd w:val="clear" w:color="auto" w:fill="FFFFFF"/>
        <w:tabs>
          <w:tab w:val="left" w:pos="284"/>
        </w:tabs>
        <w:spacing w:after="0" w:line="240" w:lineRule="auto"/>
        <w:jc w:val="both"/>
        <w:rPr>
          <w:rFonts w:ascii="PT Astra Serif" w:eastAsia="Times New Roman" w:hAnsi="PT Astra Serif" w:cs="Arial"/>
          <w:lang w:eastAsia="ru-RU"/>
        </w:rPr>
      </w:pPr>
      <w:r w:rsidRPr="00B076D9">
        <w:rPr>
          <w:rFonts w:ascii="PT Astra Serif" w:hAnsi="PT Astra Serif"/>
          <w:b/>
          <w:lang w:eastAsia="ru-RU"/>
        </w:rPr>
        <w:t>Членство в профессиональных ассоциациях</w:t>
      </w:r>
    </w:p>
    <w:p w:rsidR="005042D7" w:rsidRDefault="005042D7" w:rsidP="005042D7">
      <w:pPr>
        <w:pStyle w:val="a3"/>
        <w:spacing w:before="0" w:beforeAutospacing="0" w:after="0" w:afterAutospacing="0"/>
        <w:jc w:val="both"/>
        <w:rPr>
          <w:rFonts w:ascii="PT Astra Serif" w:hAnsi="PT Astra Serif"/>
          <w:sz w:val="22"/>
          <w:szCs w:val="22"/>
        </w:rPr>
      </w:pPr>
      <w:r w:rsidRPr="00B076D9">
        <w:rPr>
          <w:rFonts w:ascii="PT Astra Serif" w:hAnsi="PT Astra Serif"/>
          <w:sz w:val="22"/>
          <w:szCs w:val="22"/>
        </w:rPr>
        <w:t>• Член союза журналистов России</w:t>
      </w:r>
    </w:p>
    <w:p w:rsidR="005042D7" w:rsidRDefault="005042D7" w:rsidP="005042D7">
      <w:pPr>
        <w:pStyle w:val="a3"/>
        <w:spacing w:before="0" w:beforeAutospacing="0" w:after="0" w:afterAutospacing="0"/>
        <w:jc w:val="both"/>
        <w:rPr>
          <w:rFonts w:ascii="PT Astra Serif" w:hAnsi="PT Astra Serif"/>
          <w:b/>
          <w:sz w:val="22"/>
          <w:szCs w:val="22"/>
        </w:rPr>
      </w:pPr>
      <w:r w:rsidRPr="00FE709E">
        <w:rPr>
          <w:rFonts w:ascii="PT Astra Serif" w:hAnsi="PT Astra Serif"/>
          <w:b/>
          <w:sz w:val="22"/>
          <w:szCs w:val="22"/>
        </w:rPr>
        <w:t>Опыт исследовательской работы и гранты</w:t>
      </w:r>
    </w:p>
    <w:p w:rsidR="005042D7" w:rsidRDefault="005042D7" w:rsidP="005042D7">
      <w:pPr>
        <w:pStyle w:val="a3"/>
        <w:spacing w:before="0" w:beforeAutospacing="0" w:after="0" w:afterAutospacing="0"/>
        <w:jc w:val="both"/>
        <w:rPr>
          <w:rFonts w:ascii="PT Astra Serif" w:hAnsi="PT Astra Serif"/>
          <w:b/>
          <w:sz w:val="22"/>
          <w:szCs w:val="22"/>
        </w:rPr>
      </w:pPr>
      <w:r>
        <w:rPr>
          <w:rFonts w:ascii="PT Astra Serif" w:hAnsi="PT Astra Serif"/>
          <w:sz w:val="22"/>
          <w:szCs w:val="22"/>
        </w:rPr>
        <w:t xml:space="preserve">• </w:t>
      </w:r>
      <w:r w:rsidRPr="00FE709E">
        <w:rPr>
          <w:rFonts w:ascii="PT Astra Serif" w:hAnsi="PT Astra Serif"/>
          <w:sz w:val="22"/>
          <w:szCs w:val="22"/>
        </w:rPr>
        <w:t>Участник и координатор многочисленных коллективных и индивидуальных грантов</w:t>
      </w:r>
    </w:p>
    <w:p w:rsidR="005042D7" w:rsidRDefault="005042D7" w:rsidP="005042D7">
      <w:pPr>
        <w:pStyle w:val="a3"/>
        <w:spacing w:before="0" w:beforeAutospacing="0" w:after="0" w:afterAutospacing="0"/>
        <w:jc w:val="both"/>
        <w:rPr>
          <w:rFonts w:ascii="PT Astra Serif" w:hAnsi="PT Astra Serif"/>
          <w:b/>
          <w:sz w:val="22"/>
          <w:szCs w:val="22"/>
        </w:rPr>
      </w:pPr>
      <w:r w:rsidRPr="00FE709E">
        <w:rPr>
          <w:rFonts w:ascii="PT Astra Serif" w:hAnsi="PT Astra Serif"/>
          <w:sz w:val="22"/>
          <w:szCs w:val="22"/>
        </w:rPr>
        <w:t>Методология интегративных исследований российского универсума «провинциальный исторический город»</w:t>
      </w:r>
    </w:p>
    <w:p w:rsidR="005042D7" w:rsidRDefault="005042D7" w:rsidP="005042D7">
      <w:pPr>
        <w:pStyle w:val="a3"/>
        <w:spacing w:before="0" w:beforeAutospacing="0" w:after="0" w:afterAutospacing="0"/>
        <w:jc w:val="both"/>
        <w:rPr>
          <w:rFonts w:ascii="PT Astra Serif" w:hAnsi="PT Astra Serif"/>
          <w:b/>
          <w:sz w:val="22"/>
          <w:szCs w:val="22"/>
        </w:rPr>
      </w:pPr>
      <w:r>
        <w:rPr>
          <w:rFonts w:ascii="PT Astra Serif" w:hAnsi="PT Astra Serif"/>
          <w:sz w:val="22"/>
          <w:szCs w:val="22"/>
        </w:rPr>
        <w:t xml:space="preserve">• </w:t>
      </w:r>
      <w:r w:rsidRPr="00FE709E">
        <w:rPr>
          <w:rFonts w:ascii="PT Astra Serif" w:hAnsi="PT Astra Serif"/>
          <w:sz w:val="22"/>
          <w:szCs w:val="22"/>
        </w:rPr>
        <w:t>Концепты культуры ХХ века</w:t>
      </w:r>
    </w:p>
    <w:p w:rsidR="005042D7" w:rsidRDefault="005042D7" w:rsidP="005042D7">
      <w:pPr>
        <w:pStyle w:val="a3"/>
        <w:spacing w:before="0" w:beforeAutospacing="0" w:after="0" w:afterAutospacing="0"/>
        <w:jc w:val="both"/>
        <w:rPr>
          <w:rFonts w:ascii="PT Astra Serif" w:hAnsi="PT Astra Serif"/>
          <w:sz w:val="22"/>
          <w:szCs w:val="22"/>
        </w:rPr>
      </w:pPr>
      <w:r>
        <w:rPr>
          <w:rFonts w:ascii="PT Astra Serif" w:hAnsi="PT Astra Serif"/>
          <w:sz w:val="22"/>
          <w:szCs w:val="22"/>
        </w:rPr>
        <w:t xml:space="preserve">• </w:t>
      </w:r>
      <w:r w:rsidRPr="00FE709E">
        <w:rPr>
          <w:rFonts w:ascii="PT Astra Serif" w:hAnsi="PT Astra Serif"/>
          <w:sz w:val="22"/>
          <w:szCs w:val="22"/>
        </w:rPr>
        <w:t>Образы города в горизонте российской динамики</w:t>
      </w:r>
    </w:p>
    <w:p w:rsidR="005042D7" w:rsidRDefault="005042D7" w:rsidP="005042D7">
      <w:pPr>
        <w:pStyle w:val="a3"/>
        <w:spacing w:before="0" w:beforeAutospacing="0" w:after="0" w:afterAutospacing="0"/>
        <w:jc w:val="both"/>
        <w:rPr>
          <w:rFonts w:ascii="PT Astra Serif" w:hAnsi="PT Astra Serif"/>
          <w:b/>
          <w:sz w:val="22"/>
          <w:szCs w:val="22"/>
        </w:rPr>
      </w:pPr>
      <w:r>
        <w:rPr>
          <w:rFonts w:ascii="PT Astra Serif" w:hAnsi="PT Astra Serif"/>
          <w:sz w:val="22"/>
          <w:szCs w:val="22"/>
        </w:rPr>
        <w:t xml:space="preserve">• </w:t>
      </w:r>
      <w:r w:rsidRPr="00FE709E">
        <w:rPr>
          <w:rFonts w:ascii="PT Astra Serif" w:hAnsi="PT Astra Serif"/>
          <w:sz w:val="22"/>
          <w:szCs w:val="22"/>
        </w:rPr>
        <w:t>Методология изучения социально-культурной парадигмы личности в России XX-XXI вв.</w:t>
      </w:r>
    </w:p>
    <w:p w:rsidR="005042D7" w:rsidRDefault="005042D7" w:rsidP="005042D7">
      <w:pPr>
        <w:pStyle w:val="a3"/>
        <w:spacing w:before="0" w:beforeAutospacing="0" w:after="0" w:afterAutospacing="0"/>
        <w:jc w:val="both"/>
        <w:rPr>
          <w:rFonts w:ascii="PT Astra Serif" w:hAnsi="PT Astra Serif"/>
          <w:b/>
          <w:sz w:val="22"/>
          <w:szCs w:val="22"/>
        </w:rPr>
      </w:pPr>
      <w:r>
        <w:rPr>
          <w:rFonts w:ascii="PT Astra Serif" w:hAnsi="PT Astra Serif"/>
          <w:sz w:val="22"/>
          <w:szCs w:val="22"/>
        </w:rPr>
        <w:t xml:space="preserve">• </w:t>
      </w:r>
      <w:r w:rsidRPr="00FE709E">
        <w:rPr>
          <w:rFonts w:ascii="PT Astra Serif" w:hAnsi="PT Astra Serif"/>
          <w:sz w:val="22"/>
          <w:szCs w:val="22"/>
        </w:rPr>
        <w:t>Личность в культуре: разработка междисциплинарных модулей исследовательской и образовательной деятельности</w:t>
      </w:r>
    </w:p>
    <w:p w:rsidR="005042D7" w:rsidRDefault="005042D7" w:rsidP="005042D7">
      <w:pPr>
        <w:pStyle w:val="a3"/>
        <w:spacing w:before="0" w:beforeAutospacing="0" w:after="0" w:afterAutospacing="0"/>
        <w:jc w:val="both"/>
        <w:rPr>
          <w:rFonts w:ascii="PT Astra Serif" w:hAnsi="PT Astra Serif"/>
          <w:b/>
          <w:sz w:val="22"/>
          <w:szCs w:val="22"/>
        </w:rPr>
      </w:pPr>
      <w:proofErr w:type="spellStart"/>
      <w:r w:rsidRPr="00880FC3">
        <w:rPr>
          <w:rFonts w:ascii="PT Astra Serif" w:hAnsi="PT Astra Serif" w:cs="Arial"/>
          <w:b/>
          <w:color w:val="000000"/>
          <w:sz w:val="22"/>
          <w:szCs w:val="22"/>
        </w:rPr>
        <w:t>Дидковская</w:t>
      </w:r>
      <w:proofErr w:type="spellEnd"/>
      <w:r w:rsidRPr="00FE709E">
        <w:rPr>
          <w:rFonts w:ascii="PT Astra Serif" w:hAnsi="PT Astra Serif" w:cs="Arial"/>
          <w:color w:val="000000"/>
          <w:sz w:val="22"/>
          <w:szCs w:val="22"/>
        </w:rPr>
        <w:t xml:space="preserve"> </w:t>
      </w:r>
      <w:r w:rsidRPr="00880FC3">
        <w:rPr>
          <w:rFonts w:ascii="PT Astra Serif" w:hAnsi="PT Astra Serif" w:cs="Arial"/>
          <w:b/>
          <w:color w:val="000000"/>
          <w:sz w:val="22"/>
          <w:szCs w:val="22"/>
        </w:rPr>
        <w:t xml:space="preserve">Наталья Александровна </w:t>
      </w:r>
      <w:r w:rsidRPr="00880FC3">
        <w:rPr>
          <w:rFonts w:ascii="PT Astra Serif" w:hAnsi="PT Astra Serif"/>
          <w:sz w:val="22"/>
          <w:szCs w:val="22"/>
        </w:rPr>
        <w:t>принимала участие в подготовке и экспертизе</w:t>
      </w:r>
      <w:r>
        <w:rPr>
          <w:rFonts w:ascii="PT Astra Serif" w:hAnsi="PT Astra Serif"/>
          <w:sz w:val="22"/>
          <w:szCs w:val="22"/>
        </w:rPr>
        <w:t xml:space="preserve"> проектов:</w:t>
      </w:r>
    </w:p>
    <w:p w:rsidR="005042D7" w:rsidRDefault="005042D7" w:rsidP="005042D7">
      <w:pPr>
        <w:pStyle w:val="a3"/>
        <w:spacing w:before="0" w:beforeAutospacing="0" w:after="0" w:afterAutospacing="0"/>
        <w:jc w:val="both"/>
        <w:rPr>
          <w:rFonts w:ascii="PT Astra Serif" w:hAnsi="PT Astra Serif" w:cs="Arial"/>
          <w:color w:val="000000"/>
          <w:sz w:val="22"/>
          <w:szCs w:val="22"/>
        </w:rPr>
      </w:pPr>
      <w:r>
        <w:rPr>
          <w:rFonts w:ascii="PT Astra Serif" w:hAnsi="PT Astra Serif"/>
          <w:b/>
          <w:sz w:val="22"/>
          <w:szCs w:val="22"/>
        </w:rPr>
        <w:lastRenderedPageBreak/>
        <w:t xml:space="preserve">• </w:t>
      </w:r>
      <w:r w:rsidRPr="00FE709E">
        <w:rPr>
          <w:rFonts w:ascii="PT Astra Serif" w:hAnsi="PT Astra Serif" w:cs="Arial"/>
          <w:color w:val="000000"/>
          <w:sz w:val="22"/>
          <w:szCs w:val="22"/>
        </w:rPr>
        <w:t>«Методология интегративных исследований российского универсума «провинциальный исторический город», реализуемого по аналитической ведомственной целевой программе «Развитие научного потенциала высшей школы (2009-2011 гг.)».</w:t>
      </w:r>
    </w:p>
    <w:p w:rsidR="005042D7" w:rsidRDefault="005042D7" w:rsidP="005042D7">
      <w:pPr>
        <w:pStyle w:val="a3"/>
        <w:spacing w:before="0" w:beforeAutospacing="0" w:after="0" w:afterAutospacing="0"/>
        <w:jc w:val="both"/>
        <w:rPr>
          <w:rFonts w:ascii="PT Astra Serif" w:hAnsi="PT Astra Serif" w:cs="Arial"/>
          <w:color w:val="000000"/>
          <w:sz w:val="22"/>
          <w:szCs w:val="22"/>
        </w:rPr>
      </w:pPr>
      <w:r>
        <w:rPr>
          <w:rFonts w:ascii="PT Astra Serif" w:hAnsi="PT Astra Serif" w:cs="Arial"/>
          <w:color w:val="000000"/>
          <w:sz w:val="22"/>
          <w:szCs w:val="22"/>
        </w:rPr>
        <w:t xml:space="preserve">• </w:t>
      </w:r>
      <w:r w:rsidRPr="00FE709E">
        <w:rPr>
          <w:rFonts w:ascii="PT Astra Serif" w:hAnsi="PT Astra Serif" w:cs="Arial"/>
          <w:color w:val="000000"/>
          <w:sz w:val="22"/>
          <w:szCs w:val="22"/>
        </w:rPr>
        <w:t>«Культурология, политология, истор</w:t>
      </w:r>
      <w:r>
        <w:rPr>
          <w:rFonts w:ascii="PT Astra Serif" w:hAnsi="PT Astra Serif" w:cs="Arial"/>
          <w:color w:val="000000"/>
          <w:sz w:val="22"/>
          <w:szCs w:val="22"/>
        </w:rPr>
        <w:t>ия» всероссийской выставки НТТМ (</w:t>
      </w:r>
      <w:r w:rsidRPr="00FE709E">
        <w:rPr>
          <w:rFonts w:ascii="PT Astra Serif" w:hAnsi="PT Astra Serif" w:cs="Arial"/>
          <w:color w:val="000000"/>
          <w:sz w:val="22"/>
          <w:szCs w:val="22"/>
        </w:rPr>
        <w:t>постоянны</w:t>
      </w:r>
      <w:r>
        <w:rPr>
          <w:rFonts w:ascii="PT Astra Serif" w:hAnsi="PT Astra Serif" w:cs="Arial"/>
          <w:color w:val="000000"/>
          <w:sz w:val="22"/>
          <w:szCs w:val="22"/>
        </w:rPr>
        <w:t>й</w:t>
      </w:r>
      <w:r w:rsidRPr="00FE709E">
        <w:rPr>
          <w:rFonts w:ascii="PT Astra Serif" w:hAnsi="PT Astra Serif" w:cs="Arial"/>
          <w:color w:val="000000"/>
          <w:sz w:val="22"/>
          <w:szCs w:val="22"/>
        </w:rPr>
        <w:t xml:space="preserve"> председател</w:t>
      </w:r>
      <w:r>
        <w:rPr>
          <w:rFonts w:ascii="PT Astra Serif" w:hAnsi="PT Astra Serif" w:cs="Arial"/>
          <w:color w:val="000000"/>
          <w:sz w:val="22"/>
          <w:szCs w:val="22"/>
        </w:rPr>
        <w:t>ь</w:t>
      </w:r>
      <w:r w:rsidRPr="00FE709E">
        <w:rPr>
          <w:rFonts w:ascii="PT Astra Serif" w:hAnsi="PT Astra Serif" w:cs="Arial"/>
          <w:color w:val="000000"/>
          <w:sz w:val="22"/>
          <w:szCs w:val="22"/>
        </w:rPr>
        <w:t xml:space="preserve"> экспертной комиссии</w:t>
      </w:r>
      <w:r>
        <w:rPr>
          <w:rFonts w:ascii="PT Astra Serif" w:hAnsi="PT Astra Serif" w:cs="Arial"/>
          <w:color w:val="000000"/>
          <w:sz w:val="22"/>
          <w:szCs w:val="22"/>
        </w:rPr>
        <w:t>).</w:t>
      </w:r>
    </w:p>
    <w:p w:rsidR="005042D7" w:rsidRDefault="005042D7" w:rsidP="005042D7">
      <w:pPr>
        <w:pStyle w:val="a3"/>
        <w:spacing w:before="0" w:beforeAutospacing="0" w:after="0" w:afterAutospacing="0"/>
        <w:jc w:val="both"/>
        <w:rPr>
          <w:rFonts w:ascii="PT Astra Serif" w:hAnsi="PT Astra Serif" w:cs="Arial"/>
          <w:color w:val="000000"/>
          <w:sz w:val="22"/>
          <w:szCs w:val="22"/>
        </w:rPr>
      </w:pPr>
      <w:r w:rsidRPr="00FE709E">
        <w:rPr>
          <w:rFonts w:ascii="PT Astra Serif" w:hAnsi="PT Astra Serif" w:cs="Arial"/>
          <w:b/>
          <w:color w:val="000000"/>
          <w:sz w:val="22"/>
          <w:szCs w:val="22"/>
        </w:rPr>
        <w:t xml:space="preserve">В </w:t>
      </w:r>
      <w:r>
        <w:rPr>
          <w:rFonts w:ascii="PT Astra Serif" w:hAnsi="PT Astra Serif" w:cs="Arial"/>
          <w:b/>
          <w:color w:val="000000"/>
          <w:sz w:val="22"/>
          <w:szCs w:val="22"/>
        </w:rPr>
        <w:t>должности</w:t>
      </w:r>
      <w:r w:rsidRPr="00FE709E">
        <w:rPr>
          <w:rFonts w:ascii="PT Astra Serif" w:hAnsi="PT Astra Serif" w:cs="Arial"/>
          <w:b/>
          <w:color w:val="000000"/>
          <w:sz w:val="22"/>
          <w:szCs w:val="22"/>
        </w:rPr>
        <w:t xml:space="preserve"> начальника отдела по связям с общественностью и СМИ ЯГПУ</w:t>
      </w:r>
      <w:r>
        <w:rPr>
          <w:rFonts w:ascii="PT Astra Serif" w:hAnsi="PT Astra Serif" w:cs="Arial"/>
          <w:b/>
          <w:color w:val="000000"/>
          <w:sz w:val="22"/>
          <w:szCs w:val="22"/>
        </w:rPr>
        <w:t xml:space="preserve"> им. К.Д. Ушинского являлась организатором</w:t>
      </w:r>
      <w:r w:rsidRPr="00FE709E">
        <w:rPr>
          <w:rFonts w:ascii="PT Astra Serif" w:hAnsi="PT Astra Serif" w:cs="Arial"/>
          <w:color w:val="000000"/>
          <w:sz w:val="22"/>
          <w:szCs w:val="22"/>
        </w:rPr>
        <w:t>:</w:t>
      </w:r>
    </w:p>
    <w:p w:rsidR="005042D7" w:rsidRDefault="005042D7" w:rsidP="005042D7">
      <w:pPr>
        <w:pStyle w:val="a3"/>
        <w:spacing w:before="0" w:beforeAutospacing="0" w:after="0" w:afterAutospacing="0"/>
        <w:jc w:val="both"/>
        <w:rPr>
          <w:rFonts w:ascii="PT Astra Serif" w:hAnsi="PT Astra Serif" w:cs="Arial"/>
          <w:color w:val="000000"/>
          <w:sz w:val="22"/>
          <w:szCs w:val="22"/>
        </w:rPr>
      </w:pPr>
      <w:r>
        <w:rPr>
          <w:rFonts w:ascii="PT Astra Serif" w:hAnsi="PT Astra Serif" w:cs="Arial"/>
          <w:color w:val="000000"/>
          <w:sz w:val="22"/>
          <w:szCs w:val="22"/>
        </w:rPr>
        <w:t xml:space="preserve">• </w:t>
      </w:r>
      <w:r w:rsidRPr="00FE709E">
        <w:rPr>
          <w:rFonts w:ascii="PT Astra Serif" w:hAnsi="PT Astra Serif" w:cs="Arial"/>
          <w:color w:val="000000"/>
          <w:sz w:val="22"/>
          <w:szCs w:val="22"/>
        </w:rPr>
        <w:t>форум городской интеллигенции «К</w:t>
      </w:r>
      <w:r>
        <w:rPr>
          <w:rFonts w:ascii="PT Astra Serif" w:hAnsi="PT Astra Serif" w:cs="Arial"/>
          <w:color w:val="000000"/>
          <w:sz w:val="22"/>
          <w:szCs w:val="22"/>
        </w:rPr>
        <w:t>луб компетентной общественности</w:t>
      </w:r>
    </w:p>
    <w:p w:rsidR="005042D7" w:rsidRDefault="005042D7" w:rsidP="005042D7">
      <w:pPr>
        <w:pStyle w:val="a3"/>
        <w:spacing w:before="0" w:beforeAutospacing="0" w:after="0" w:afterAutospacing="0"/>
        <w:jc w:val="both"/>
        <w:rPr>
          <w:rFonts w:ascii="PT Astra Serif" w:hAnsi="PT Astra Serif" w:cs="Arial"/>
          <w:color w:val="000000"/>
          <w:sz w:val="22"/>
          <w:szCs w:val="22"/>
        </w:rPr>
      </w:pPr>
      <w:r>
        <w:rPr>
          <w:rFonts w:ascii="PT Astra Serif" w:hAnsi="PT Astra Serif" w:cs="Arial"/>
          <w:color w:val="000000"/>
          <w:sz w:val="22"/>
          <w:szCs w:val="22"/>
        </w:rPr>
        <w:t xml:space="preserve">• </w:t>
      </w:r>
      <w:r w:rsidRPr="00FE709E">
        <w:rPr>
          <w:rFonts w:ascii="PT Astra Serif" w:hAnsi="PT Astra Serif" w:cs="Arial"/>
          <w:color w:val="000000"/>
          <w:sz w:val="22"/>
          <w:szCs w:val="22"/>
        </w:rPr>
        <w:t>закладка сада «Моим учителям», посвященная 1000-летию Ярославля (2010г.)</w:t>
      </w:r>
    </w:p>
    <w:p w:rsidR="005042D7" w:rsidRDefault="005042D7" w:rsidP="005042D7">
      <w:pPr>
        <w:pStyle w:val="a3"/>
        <w:spacing w:before="0" w:beforeAutospacing="0" w:after="0" w:afterAutospacing="0"/>
        <w:jc w:val="both"/>
        <w:rPr>
          <w:rFonts w:ascii="PT Astra Serif" w:hAnsi="PT Astra Serif" w:cs="Arial"/>
          <w:color w:val="000000"/>
          <w:sz w:val="22"/>
          <w:szCs w:val="22"/>
        </w:rPr>
      </w:pPr>
      <w:r>
        <w:rPr>
          <w:rFonts w:ascii="PT Astra Serif" w:hAnsi="PT Astra Serif" w:cs="Arial"/>
          <w:color w:val="000000"/>
          <w:sz w:val="22"/>
          <w:szCs w:val="22"/>
        </w:rPr>
        <w:t xml:space="preserve">• </w:t>
      </w:r>
      <w:r w:rsidRPr="00FE709E">
        <w:rPr>
          <w:rFonts w:ascii="PT Astra Serif" w:hAnsi="PT Astra Serif" w:cs="Arial"/>
          <w:color w:val="000000"/>
          <w:sz w:val="22"/>
          <w:szCs w:val="22"/>
        </w:rPr>
        <w:t>фестиваль ледовой скульптуры «Сказки зимнего сада» (2010-2011 г.)</w:t>
      </w:r>
    </w:p>
    <w:p w:rsidR="005042D7" w:rsidRDefault="005042D7" w:rsidP="005042D7">
      <w:pPr>
        <w:pStyle w:val="a3"/>
        <w:spacing w:before="0" w:beforeAutospacing="0" w:after="0" w:afterAutospacing="0"/>
        <w:jc w:val="both"/>
        <w:rPr>
          <w:rFonts w:ascii="PT Astra Serif" w:hAnsi="PT Astra Serif" w:cs="Arial"/>
          <w:color w:val="000000"/>
          <w:sz w:val="22"/>
          <w:szCs w:val="22"/>
        </w:rPr>
      </w:pPr>
      <w:r>
        <w:rPr>
          <w:rFonts w:ascii="PT Astra Serif" w:hAnsi="PT Astra Serif" w:cs="Arial"/>
          <w:color w:val="000000"/>
          <w:sz w:val="22"/>
          <w:szCs w:val="22"/>
        </w:rPr>
        <w:t xml:space="preserve">• </w:t>
      </w:r>
      <w:r w:rsidRPr="00FE709E">
        <w:rPr>
          <w:rFonts w:ascii="PT Astra Serif" w:hAnsi="PT Astra Serif" w:cs="Arial"/>
          <w:color w:val="000000"/>
          <w:sz w:val="22"/>
          <w:szCs w:val="22"/>
        </w:rPr>
        <w:t>областной творческий конкурс школьников «Школа, которую я люблю» (2009-2010; 2010-2011г.)</w:t>
      </w:r>
    </w:p>
    <w:p w:rsidR="005042D7" w:rsidRDefault="005042D7" w:rsidP="005042D7">
      <w:pPr>
        <w:pStyle w:val="a3"/>
        <w:spacing w:before="0" w:beforeAutospacing="0" w:after="0" w:afterAutospacing="0"/>
        <w:jc w:val="both"/>
        <w:rPr>
          <w:rFonts w:ascii="PT Astra Serif" w:hAnsi="PT Astra Serif" w:cs="Arial"/>
          <w:color w:val="000000"/>
          <w:sz w:val="22"/>
          <w:szCs w:val="22"/>
        </w:rPr>
      </w:pPr>
      <w:r>
        <w:rPr>
          <w:rFonts w:ascii="PT Astra Serif" w:hAnsi="PT Astra Serif" w:cs="Arial"/>
          <w:color w:val="000000"/>
          <w:sz w:val="22"/>
          <w:szCs w:val="22"/>
        </w:rPr>
        <w:t xml:space="preserve">• </w:t>
      </w:r>
      <w:r w:rsidRPr="00FE709E">
        <w:rPr>
          <w:rFonts w:ascii="PT Astra Serif" w:hAnsi="PT Astra Serif" w:cs="Arial"/>
          <w:color w:val="000000"/>
          <w:sz w:val="22"/>
          <w:szCs w:val="22"/>
        </w:rPr>
        <w:t>мемориальная акция «Сад памяти», пос</w:t>
      </w:r>
      <w:r>
        <w:rPr>
          <w:rFonts w:ascii="PT Astra Serif" w:hAnsi="PT Astra Serif" w:cs="Arial"/>
          <w:color w:val="000000"/>
          <w:sz w:val="22"/>
          <w:szCs w:val="22"/>
        </w:rPr>
        <w:t>вященная ХК «Локомотив» (2011г.)</w:t>
      </w:r>
    </w:p>
    <w:p w:rsidR="005042D7" w:rsidRPr="00FD636F" w:rsidRDefault="005042D7" w:rsidP="005042D7">
      <w:pPr>
        <w:pStyle w:val="a3"/>
        <w:spacing w:before="0" w:beforeAutospacing="0" w:after="0" w:afterAutospacing="0"/>
        <w:jc w:val="both"/>
        <w:rPr>
          <w:rFonts w:ascii="PT Astra Serif" w:hAnsi="PT Astra Serif" w:cs="Arial"/>
          <w:b/>
          <w:color w:val="000000"/>
          <w:sz w:val="22"/>
          <w:szCs w:val="22"/>
        </w:rPr>
      </w:pPr>
      <w:r w:rsidRPr="00FD636F">
        <w:rPr>
          <w:rFonts w:ascii="PT Astra Serif" w:hAnsi="PT Astra Serif"/>
          <w:b/>
          <w:sz w:val="22"/>
          <w:szCs w:val="22"/>
        </w:rPr>
        <w:t>Участие в научных семинарах и конференциях</w:t>
      </w:r>
    </w:p>
    <w:p w:rsidR="005042D7" w:rsidRDefault="005042D7" w:rsidP="005042D7">
      <w:pPr>
        <w:pStyle w:val="a3"/>
        <w:spacing w:before="0" w:beforeAutospacing="0" w:after="0" w:afterAutospacing="0"/>
        <w:jc w:val="both"/>
        <w:rPr>
          <w:rFonts w:ascii="PT Astra Serif" w:hAnsi="PT Astra Serif"/>
          <w:sz w:val="22"/>
          <w:szCs w:val="22"/>
        </w:rPr>
      </w:pPr>
      <w:r w:rsidRPr="00FD636F">
        <w:rPr>
          <w:rFonts w:ascii="PT Astra Serif" w:hAnsi="PT Astra Serif"/>
          <w:sz w:val="22"/>
          <w:szCs w:val="22"/>
        </w:rPr>
        <w:t>Постоянный участник научно-методологических конференций, конгрессов и семинаров на базе ведущих вузов и научно-исследовательских центров России: Москвы, Санкт-Петербурга, Самары, Ярославля, Тюмени, Иркутска, Томска и др.</w:t>
      </w:r>
    </w:p>
    <w:p w:rsidR="005042D7" w:rsidRDefault="005042D7" w:rsidP="005042D7">
      <w:pPr>
        <w:pStyle w:val="a3"/>
        <w:spacing w:before="0" w:beforeAutospacing="0" w:after="0" w:afterAutospacing="0"/>
        <w:jc w:val="both"/>
        <w:rPr>
          <w:rFonts w:ascii="PT Astra Serif" w:hAnsi="PT Astra Serif"/>
          <w:sz w:val="22"/>
          <w:szCs w:val="22"/>
        </w:rPr>
      </w:pPr>
    </w:p>
    <w:p w:rsidR="005042D7" w:rsidRDefault="005042D7" w:rsidP="005042D7">
      <w:pPr>
        <w:pStyle w:val="a3"/>
        <w:spacing w:before="0" w:beforeAutospacing="0" w:after="0" w:afterAutospacing="0"/>
        <w:jc w:val="both"/>
        <w:rPr>
          <w:rFonts w:ascii="PT Astra Serif" w:hAnsi="PT Astra Serif"/>
          <w:sz w:val="22"/>
          <w:szCs w:val="22"/>
        </w:rPr>
      </w:pPr>
    </w:p>
    <w:p w:rsidR="005042D7" w:rsidRPr="00FD636F" w:rsidRDefault="005042D7" w:rsidP="005042D7">
      <w:pPr>
        <w:pStyle w:val="a3"/>
        <w:spacing w:before="0" w:beforeAutospacing="0" w:after="0" w:afterAutospacing="0"/>
        <w:jc w:val="both"/>
        <w:rPr>
          <w:rFonts w:ascii="PT Astra Serif" w:hAnsi="PT Astra Serif" w:cs="Arial"/>
          <w:color w:val="000000"/>
          <w:sz w:val="22"/>
          <w:szCs w:val="22"/>
        </w:rPr>
      </w:pPr>
    </w:p>
    <w:p w:rsidR="005042D7" w:rsidRDefault="005042D7">
      <w:pPr>
        <w:spacing w:after="160" w:line="259" w:lineRule="auto"/>
      </w:pPr>
      <w:r>
        <w:br w:type="page"/>
      </w:r>
    </w:p>
    <w:p w:rsidR="005C4D2F" w:rsidRDefault="005C4D2F" w:rsidP="005C4D2F">
      <w:pPr>
        <w:spacing w:after="0" w:line="240" w:lineRule="auto"/>
        <w:rPr>
          <w:rFonts w:ascii="PT Astra Serif" w:hAnsi="PT Astra Serif"/>
          <w:b/>
        </w:rPr>
      </w:pPr>
      <w:r w:rsidRPr="00943E2D">
        <w:rPr>
          <w:rFonts w:ascii="PT Astra Serif" w:hAnsi="PT Astra Serif"/>
          <w:b/>
        </w:rPr>
        <w:lastRenderedPageBreak/>
        <w:t>АЛЕКСЕЙ АЛЕКСАНДРОВИЧ</w:t>
      </w:r>
      <w:r w:rsidRPr="00444C55">
        <w:rPr>
          <w:rFonts w:ascii="PT Astra Serif" w:hAnsi="PT Astra Serif"/>
          <w:b/>
        </w:rPr>
        <w:t xml:space="preserve"> </w:t>
      </w:r>
      <w:r w:rsidRPr="00943E2D">
        <w:rPr>
          <w:rFonts w:ascii="PT Astra Serif" w:hAnsi="PT Astra Serif"/>
          <w:b/>
        </w:rPr>
        <w:t>ГОНЧАРИК</w:t>
      </w:r>
    </w:p>
    <w:p w:rsidR="005C4D2F" w:rsidRPr="00943E2D" w:rsidRDefault="005C4D2F" w:rsidP="005C4D2F">
      <w:pPr>
        <w:spacing w:after="0" w:line="240" w:lineRule="auto"/>
        <w:rPr>
          <w:rFonts w:ascii="PT Astra Serif" w:hAnsi="PT Astra Serif"/>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2"/>
        <w:gridCol w:w="6688"/>
      </w:tblGrid>
      <w:tr w:rsidR="005C4D2F" w:rsidRPr="00867D65" w:rsidTr="003B2B98">
        <w:tc>
          <w:tcPr>
            <w:tcW w:w="3085" w:type="dxa"/>
          </w:tcPr>
          <w:p w:rsidR="005C4D2F" w:rsidRPr="00867D65" w:rsidRDefault="005C4D2F" w:rsidP="003B2B98">
            <w:pPr>
              <w:spacing w:after="0" w:line="240" w:lineRule="auto"/>
              <w:rPr>
                <w:rFonts w:ascii="PT Astra Serif" w:hAnsi="PT Astra Serif"/>
              </w:rPr>
            </w:pPr>
            <w:r w:rsidRPr="00943E2D">
              <w:rPr>
                <w:rFonts w:ascii="PT Astra Serif" w:hAnsi="PT Astra Serif"/>
                <w:noProof/>
                <w:lang w:eastAsia="ru-RU"/>
              </w:rPr>
              <w:drawing>
                <wp:inline distT="0" distB="0" distL="0" distR="0" wp14:anchorId="57EB6698" wp14:editId="7CCBB44D">
                  <wp:extent cx="1669939" cy="2072075"/>
                  <wp:effectExtent l="95250" t="57150" r="63611" b="42475"/>
                  <wp:docPr id="11" name="Рисунок 5" descr="Картинки по запросу гончарик алексей александрович перм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гончарик алексей александрович пермь"/>
                          <pic:cNvPicPr>
                            <a:picLocks noChangeAspect="1" noChangeArrowheads="1"/>
                          </pic:cNvPicPr>
                        </pic:nvPicPr>
                        <pic:blipFill>
                          <a:blip r:embed="rId58" cstate="print"/>
                          <a:srcRect l="15819" t="18685" r="10599" b="12756"/>
                          <a:stretch>
                            <a:fillRect/>
                          </a:stretch>
                        </pic:blipFill>
                        <pic:spPr bwMode="auto">
                          <a:xfrm>
                            <a:off x="0" y="0"/>
                            <a:ext cx="1674389" cy="2077596"/>
                          </a:xfrm>
                          <a:prstGeom prst="rect">
                            <a:avLst/>
                          </a:prstGeom>
                          <a:solidFill>
                            <a:srgbClr val="FFFFFF">
                              <a:shade val="85000"/>
                            </a:srgbClr>
                          </a:solidFill>
                          <a:ln w="28575"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C4D2F" w:rsidRPr="00867D65" w:rsidRDefault="005C4D2F" w:rsidP="003B2B98">
            <w:pPr>
              <w:spacing w:after="0" w:line="240" w:lineRule="auto"/>
              <w:rPr>
                <w:rFonts w:ascii="PT Astra Serif" w:hAnsi="PT Astra Serif"/>
              </w:rPr>
            </w:pPr>
          </w:p>
        </w:tc>
        <w:tc>
          <w:tcPr>
            <w:tcW w:w="6911" w:type="dxa"/>
          </w:tcPr>
          <w:tbl>
            <w:tblPr>
              <w:tblW w:w="6435" w:type="dxa"/>
              <w:tblCellSpacing w:w="15" w:type="dxa"/>
              <w:tblInd w:w="35" w:type="dxa"/>
              <w:tblCellMar>
                <w:top w:w="96" w:type="dxa"/>
                <w:left w:w="96" w:type="dxa"/>
                <w:bottom w:w="96" w:type="dxa"/>
                <w:right w:w="96" w:type="dxa"/>
              </w:tblCellMar>
              <w:tblLook w:val="04A0" w:firstRow="1" w:lastRow="0" w:firstColumn="1" w:lastColumn="0" w:noHBand="0" w:noVBand="1"/>
            </w:tblPr>
            <w:tblGrid>
              <w:gridCol w:w="2032"/>
              <w:gridCol w:w="4403"/>
            </w:tblGrid>
            <w:tr w:rsidR="005C4D2F" w:rsidRPr="00867D65" w:rsidTr="003B2B98">
              <w:trPr>
                <w:trHeight w:val="3045"/>
                <w:tblCellSpacing w:w="15" w:type="dxa"/>
              </w:trPr>
              <w:tc>
                <w:tcPr>
                  <w:tcW w:w="1987" w:type="dxa"/>
                  <w:tcBorders>
                    <w:top w:val="single" w:sz="4" w:space="0" w:color="auto"/>
                    <w:left w:val="single" w:sz="4" w:space="0" w:color="auto"/>
                  </w:tcBorders>
                  <w:shd w:val="clear" w:color="auto" w:fill="auto"/>
                  <w:hideMark/>
                </w:tcPr>
                <w:p w:rsidR="005C4D2F" w:rsidRPr="00867D65" w:rsidRDefault="005C4D2F" w:rsidP="003B2B98">
                  <w:pPr>
                    <w:spacing w:after="0" w:line="240" w:lineRule="auto"/>
                    <w:rPr>
                      <w:rFonts w:ascii="PT Astra Serif" w:hAnsi="PT Astra Serif"/>
                    </w:rPr>
                  </w:pPr>
                  <w:r w:rsidRPr="00867D65">
                    <w:rPr>
                      <w:rFonts w:ascii="PT Astra Serif" w:hAnsi="PT Astra Serif"/>
                    </w:rPr>
                    <w:t xml:space="preserve">Профессиональная деятельность </w:t>
                  </w:r>
                </w:p>
              </w:tc>
              <w:tc>
                <w:tcPr>
                  <w:tcW w:w="4358" w:type="dxa"/>
                  <w:tcBorders>
                    <w:top w:val="single" w:sz="4" w:space="0" w:color="auto"/>
                    <w:right w:val="single" w:sz="4" w:space="0" w:color="auto"/>
                  </w:tcBorders>
                  <w:shd w:val="clear" w:color="auto" w:fill="auto"/>
                  <w:hideMark/>
                </w:tcPr>
                <w:p w:rsidR="005C4D2F" w:rsidRDefault="005C4D2F" w:rsidP="005C4D2F">
                  <w:pPr>
                    <w:pStyle w:val="a6"/>
                    <w:numPr>
                      <w:ilvl w:val="0"/>
                      <w:numId w:val="19"/>
                    </w:numPr>
                    <w:spacing w:after="0" w:line="240" w:lineRule="auto"/>
                    <w:ind w:left="320" w:hanging="284"/>
                    <w:rPr>
                      <w:rFonts w:ascii="PT Astra Serif" w:hAnsi="PT Astra Serif"/>
                    </w:rPr>
                  </w:pPr>
                  <w:r w:rsidRPr="00EA1BAC">
                    <w:rPr>
                      <w:rFonts w:ascii="PT Astra Serif" w:hAnsi="PT Astra Serif"/>
                    </w:rPr>
                    <w:t>директор Центра территориальной идентичности (</w:t>
                  </w:r>
                  <w:proofErr w:type="spellStart"/>
                  <w:r w:rsidRPr="00EA1BAC">
                    <w:rPr>
                      <w:rFonts w:ascii="PT Astra Serif" w:hAnsi="PT Astra Serif"/>
                    </w:rPr>
                    <w:t>г.Пермь</w:t>
                  </w:r>
                  <w:proofErr w:type="spellEnd"/>
                  <w:r w:rsidRPr="00EA1BAC">
                    <w:rPr>
                      <w:rFonts w:ascii="PT Astra Serif" w:hAnsi="PT Astra Serif"/>
                    </w:rPr>
                    <w:t>)</w:t>
                  </w:r>
                  <w:r>
                    <w:rPr>
                      <w:rFonts w:ascii="PT Astra Serif" w:hAnsi="PT Astra Serif"/>
                    </w:rPr>
                    <w:t xml:space="preserve"> с 2018 г. </w:t>
                  </w:r>
                </w:p>
                <w:p w:rsidR="005C4D2F" w:rsidRDefault="005C4D2F" w:rsidP="005C4D2F">
                  <w:pPr>
                    <w:pStyle w:val="a6"/>
                    <w:numPr>
                      <w:ilvl w:val="0"/>
                      <w:numId w:val="19"/>
                    </w:numPr>
                    <w:spacing w:after="0" w:line="240" w:lineRule="auto"/>
                    <w:ind w:left="320" w:hanging="284"/>
                    <w:rPr>
                      <w:rFonts w:ascii="PT Astra Serif" w:hAnsi="PT Astra Serif"/>
                    </w:rPr>
                  </w:pPr>
                  <w:r w:rsidRPr="00EA1BAC">
                    <w:rPr>
                      <w:rFonts w:ascii="PT Astra Serif" w:hAnsi="PT Astra Serif"/>
                    </w:rPr>
                    <w:t xml:space="preserve">секретарь Пермского молодежного центра, координатор проекта Пермского молодежного центра </w:t>
                  </w:r>
                  <w:r>
                    <w:rPr>
                      <w:rFonts w:ascii="PT Astra Serif" w:hAnsi="PT Astra Serif"/>
                    </w:rPr>
                    <w:t>«</w:t>
                  </w:r>
                  <w:r w:rsidRPr="00EA1BAC">
                    <w:rPr>
                      <w:rFonts w:ascii="PT Astra Serif" w:hAnsi="PT Astra Serif"/>
                    </w:rPr>
                    <w:t>Городская идентичность</w:t>
                  </w:r>
                  <w:r>
                    <w:rPr>
                      <w:rFonts w:ascii="PT Astra Serif" w:hAnsi="PT Astra Serif"/>
                    </w:rPr>
                    <w:t>» (2015)</w:t>
                  </w:r>
                </w:p>
                <w:p w:rsidR="005C4D2F" w:rsidRPr="00EA1BAC" w:rsidRDefault="005C4D2F" w:rsidP="005C4D2F">
                  <w:pPr>
                    <w:pStyle w:val="a6"/>
                    <w:numPr>
                      <w:ilvl w:val="0"/>
                      <w:numId w:val="19"/>
                    </w:numPr>
                    <w:spacing w:after="0" w:line="240" w:lineRule="auto"/>
                    <w:ind w:left="320" w:hanging="284"/>
                    <w:rPr>
                      <w:rFonts w:ascii="PT Astra Serif" w:hAnsi="PT Astra Serif"/>
                    </w:rPr>
                  </w:pPr>
                  <w:r w:rsidRPr="00EA1BAC">
                    <w:rPr>
                      <w:rFonts w:ascii="PT Astra Serif" w:hAnsi="PT Astra Serif"/>
                    </w:rPr>
                    <w:t>член исследовательского комитета по политической идентичности РАПН</w:t>
                  </w:r>
                  <w:r>
                    <w:rPr>
                      <w:rFonts w:ascii="PT Astra Serif" w:hAnsi="PT Astra Serif"/>
                    </w:rPr>
                    <w:t xml:space="preserve"> (2009)</w:t>
                  </w:r>
                </w:p>
                <w:p w:rsidR="005C4D2F" w:rsidRPr="00EA1BAC" w:rsidRDefault="005C4D2F" w:rsidP="005C4D2F">
                  <w:pPr>
                    <w:pStyle w:val="a6"/>
                    <w:numPr>
                      <w:ilvl w:val="0"/>
                      <w:numId w:val="19"/>
                    </w:numPr>
                    <w:spacing w:after="0" w:line="240" w:lineRule="auto"/>
                    <w:ind w:left="320" w:hanging="284"/>
                    <w:rPr>
                      <w:rFonts w:ascii="PT Astra Serif" w:hAnsi="PT Astra Serif"/>
                    </w:rPr>
                  </w:pPr>
                  <w:r w:rsidRPr="00EA1BAC">
                    <w:rPr>
                      <w:rFonts w:ascii="PT Astra Serif" w:hAnsi="PT Astra Serif"/>
                    </w:rPr>
                    <w:t>член региональной общественной организации «Пермское землячество»</w:t>
                  </w:r>
                  <w:r>
                    <w:rPr>
                      <w:rFonts w:ascii="PT Astra Serif" w:hAnsi="PT Astra Serif"/>
                    </w:rPr>
                    <w:t xml:space="preserve"> (2010)</w:t>
                  </w:r>
                </w:p>
              </w:tc>
            </w:tr>
            <w:tr w:rsidR="005C4D2F" w:rsidRPr="00867D65" w:rsidTr="003B2B98">
              <w:trPr>
                <w:tblCellSpacing w:w="15" w:type="dxa"/>
              </w:trPr>
              <w:tc>
                <w:tcPr>
                  <w:tcW w:w="1987" w:type="dxa"/>
                  <w:tcBorders>
                    <w:left w:val="single" w:sz="4" w:space="0" w:color="auto"/>
                    <w:bottom w:val="single" w:sz="4" w:space="0" w:color="auto"/>
                  </w:tcBorders>
                  <w:shd w:val="clear" w:color="auto" w:fill="auto"/>
                  <w:hideMark/>
                </w:tcPr>
                <w:p w:rsidR="005C4D2F" w:rsidRPr="00867D65" w:rsidRDefault="005C4D2F" w:rsidP="003B2B98">
                  <w:pPr>
                    <w:spacing w:after="0" w:line="240" w:lineRule="auto"/>
                    <w:rPr>
                      <w:rFonts w:ascii="PT Astra Serif" w:hAnsi="PT Astra Serif"/>
                    </w:rPr>
                  </w:pPr>
                  <w:r w:rsidRPr="00867D65">
                    <w:rPr>
                      <w:rFonts w:ascii="PT Astra Serif" w:hAnsi="PT Astra Serif"/>
                    </w:rPr>
                    <w:t>Учёная степень</w:t>
                  </w:r>
                </w:p>
              </w:tc>
              <w:tc>
                <w:tcPr>
                  <w:tcW w:w="4358" w:type="dxa"/>
                  <w:tcBorders>
                    <w:bottom w:val="single" w:sz="4" w:space="0" w:color="auto"/>
                    <w:right w:val="single" w:sz="4" w:space="0" w:color="auto"/>
                  </w:tcBorders>
                  <w:shd w:val="clear" w:color="auto" w:fill="auto"/>
                  <w:hideMark/>
                </w:tcPr>
                <w:p w:rsidR="005C4D2F" w:rsidRPr="00BA281B" w:rsidRDefault="005C4D2F" w:rsidP="003B2B98">
                  <w:pPr>
                    <w:spacing w:after="0" w:line="240" w:lineRule="auto"/>
                    <w:rPr>
                      <w:rFonts w:ascii="PT Astra Serif" w:hAnsi="PT Astra Serif"/>
                    </w:rPr>
                  </w:pPr>
                  <w:r w:rsidRPr="00BA281B">
                    <w:rPr>
                      <w:rFonts w:ascii="PT Astra Serif" w:hAnsi="PT Astra Serif"/>
                    </w:rPr>
                    <w:t>кандидат политических наук (2012)</w:t>
                  </w:r>
                </w:p>
              </w:tc>
            </w:tr>
          </w:tbl>
          <w:p w:rsidR="005C4D2F" w:rsidRPr="00867D65" w:rsidRDefault="005C4D2F" w:rsidP="003B2B98">
            <w:pPr>
              <w:spacing w:after="0" w:line="240" w:lineRule="auto"/>
              <w:rPr>
                <w:rFonts w:ascii="PT Astra Serif" w:hAnsi="PT Astra Serif"/>
              </w:rPr>
            </w:pPr>
          </w:p>
        </w:tc>
      </w:tr>
    </w:tbl>
    <w:p w:rsidR="005C4D2F" w:rsidRDefault="005C4D2F" w:rsidP="005C4D2F">
      <w:pPr>
        <w:spacing w:after="0" w:line="240" w:lineRule="auto"/>
        <w:rPr>
          <w:rFonts w:ascii="PT Astra Serif" w:hAnsi="PT Astra Serif"/>
        </w:rPr>
      </w:pPr>
      <w:r>
        <w:rPr>
          <w:rFonts w:ascii="PT Astra Serif" w:hAnsi="PT Astra Serif"/>
        </w:rPr>
        <w:t xml:space="preserve">Родился в 1986 г. в г. Пермь. </w:t>
      </w:r>
    </w:p>
    <w:p w:rsidR="005C4D2F" w:rsidRDefault="005C4D2F" w:rsidP="005C4D2F">
      <w:pPr>
        <w:spacing w:after="0" w:line="240" w:lineRule="auto"/>
        <w:rPr>
          <w:rFonts w:ascii="PT Astra Serif" w:hAnsi="PT Astra Serif"/>
        </w:rPr>
      </w:pPr>
      <w:r>
        <w:rPr>
          <w:rFonts w:ascii="PT Astra Serif" w:hAnsi="PT Astra Serif"/>
        </w:rPr>
        <w:t xml:space="preserve">В </w:t>
      </w:r>
      <w:r w:rsidRPr="00867D65">
        <w:rPr>
          <w:rFonts w:ascii="PT Astra Serif" w:hAnsi="PT Astra Serif"/>
        </w:rPr>
        <w:t xml:space="preserve">2003-2008 гг. </w:t>
      </w:r>
      <w:r>
        <w:rPr>
          <w:rFonts w:ascii="PT Astra Serif" w:hAnsi="PT Astra Serif"/>
        </w:rPr>
        <w:t xml:space="preserve">учился в </w:t>
      </w:r>
      <w:r w:rsidRPr="00867D65">
        <w:rPr>
          <w:rFonts w:ascii="PT Astra Serif" w:hAnsi="PT Astra Serif"/>
        </w:rPr>
        <w:t>Пермск</w:t>
      </w:r>
      <w:r>
        <w:rPr>
          <w:rFonts w:ascii="PT Astra Serif" w:hAnsi="PT Astra Serif"/>
        </w:rPr>
        <w:t>ом</w:t>
      </w:r>
      <w:r w:rsidRPr="00867D65">
        <w:rPr>
          <w:rFonts w:ascii="PT Astra Serif" w:hAnsi="PT Astra Serif"/>
        </w:rPr>
        <w:t xml:space="preserve"> государственн</w:t>
      </w:r>
      <w:r>
        <w:rPr>
          <w:rFonts w:ascii="PT Astra Serif" w:hAnsi="PT Astra Serif"/>
        </w:rPr>
        <w:t>ом</w:t>
      </w:r>
      <w:r w:rsidRPr="00867D65">
        <w:rPr>
          <w:rFonts w:ascii="PT Astra Serif" w:hAnsi="PT Astra Serif"/>
        </w:rPr>
        <w:t xml:space="preserve"> университет</w:t>
      </w:r>
      <w:r>
        <w:rPr>
          <w:rFonts w:ascii="PT Astra Serif" w:hAnsi="PT Astra Serif"/>
        </w:rPr>
        <w:t>е</w:t>
      </w:r>
      <w:r w:rsidRPr="00867D65">
        <w:rPr>
          <w:rFonts w:ascii="PT Astra Serif" w:hAnsi="PT Astra Serif"/>
        </w:rPr>
        <w:t xml:space="preserve">, </w:t>
      </w:r>
      <w:r>
        <w:rPr>
          <w:rFonts w:ascii="PT Astra Serif" w:hAnsi="PT Astra Serif"/>
        </w:rPr>
        <w:t xml:space="preserve">на </w:t>
      </w:r>
      <w:r w:rsidRPr="00867D65">
        <w:rPr>
          <w:rFonts w:ascii="PT Astra Serif" w:hAnsi="PT Astra Serif"/>
        </w:rPr>
        <w:t>историко-политологическ</w:t>
      </w:r>
      <w:r>
        <w:rPr>
          <w:rFonts w:ascii="PT Astra Serif" w:hAnsi="PT Astra Serif"/>
        </w:rPr>
        <w:t>ом</w:t>
      </w:r>
      <w:r w:rsidRPr="00867D65">
        <w:rPr>
          <w:rFonts w:ascii="PT Astra Serif" w:hAnsi="PT Astra Serif"/>
        </w:rPr>
        <w:t xml:space="preserve"> факультет</w:t>
      </w:r>
      <w:r>
        <w:rPr>
          <w:rFonts w:ascii="PT Astra Serif" w:hAnsi="PT Astra Serif"/>
        </w:rPr>
        <w:t xml:space="preserve">е по </w:t>
      </w:r>
      <w:r w:rsidRPr="00867D65">
        <w:rPr>
          <w:rFonts w:ascii="PT Astra Serif" w:hAnsi="PT Astra Serif"/>
        </w:rPr>
        <w:t>специальност</w:t>
      </w:r>
      <w:r>
        <w:rPr>
          <w:rFonts w:ascii="PT Astra Serif" w:hAnsi="PT Astra Serif"/>
        </w:rPr>
        <w:t>и</w:t>
      </w:r>
      <w:r w:rsidRPr="00867D65">
        <w:rPr>
          <w:rFonts w:ascii="PT Astra Serif" w:hAnsi="PT Astra Serif"/>
        </w:rPr>
        <w:t xml:space="preserve"> «Политология», специализация «Политический менеджмент и связь с общественностью» (диплом с отличием). </w:t>
      </w:r>
      <w:r>
        <w:rPr>
          <w:rFonts w:ascii="PT Astra Serif" w:hAnsi="PT Astra Serif"/>
        </w:rPr>
        <w:t xml:space="preserve"> В </w:t>
      </w:r>
      <w:r w:rsidRPr="00867D65">
        <w:rPr>
          <w:rFonts w:ascii="PT Astra Serif" w:hAnsi="PT Astra Serif"/>
        </w:rPr>
        <w:t xml:space="preserve">2008-2011 гг. </w:t>
      </w:r>
      <w:r>
        <w:rPr>
          <w:rFonts w:ascii="PT Astra Serif" w:hAnsi="PT Astra Serif"/>
        </w:rPr>
        <w:t>учился в аспирантуре</w:t>
      </w:r>
      <w:r w:rsidRPr="00867D65">
        <w:rPr>
          <w:rFonts w:ascii="PT Astra Serif" w:hAnsi="PT Astra Serif"/>
        </w:rPr>
        <w:t xml:space="preserve"> Институт</w:t>
      </w:r>
      <w:r>
        <w:rPr>
          <w:rFonts w:ascii="PT Astra Serif" w:hAnsi="PT Astra Serif"/>
        </w:rPr>
        <w:t>а</w:t>
      </w:r>
      <w:r w:rsidRPr="00867D65">
        <w:rPr>
          <w:rFonts w:ascii="PT Astra Serif" w:hAnsi="PT Astra Serif"/>
        </w:rPr>
        <w:t xml:space="preserve"> научной информации</w:t>
      </w:r>
      <w:r>
        <w:rPr>
          <w:rFonts w:ascii="PT Astra Serif" w:hAnsi="PT Astra Serif"/>
        </w:rPr>
        <w:t xml:space="preserve"> по общественным наукам РАН (г. Москва)</w:t>
      </w:r>
      <w:r w:rsidRPr="00867D65">
        <w:rPr>
          <w:rFonts w:ascii="PT Astra Serif" w:hAnsi="PT Astra Serif"/>
        </w:rPr>
        <w:t xml:space="preserve">. </w:t>
      </w:r>
      <w:r>
        <w:rPr>
          <w:rFonts w:ascii="PT Astra Serif" w:hAnsi="PT Astra Serif"/>
        </w:rPr>
        <w:t xml:space="preserve">В 2012 г. </w:t>
      </w:r>
      <w:r w:rsidRPr="00867D65">
        <w:rPr>
          <w:rFonts w:ascii="PT Astra Serif" w:hAnsi="PT Astra Serif"/>
        </w:rPr>
        <w:t>защит</w:t>
      </w:r>
      <w:r>
        <w:rPr>
          <w:rFonts w:ascii="PT Astra Serif" w:hAnsi="PT Astra Serif"/>
        </w:rPr>
        <w:t>ил</w:t>
      </w:r>
      <w:r w:rsidRPr="00867D65">
        <w:rPr>
          <w:rFonts w:ascii="PT Astra Serif" w:hAnsi="PT Astra Serif"/>
        </w:rPr>
        <w:t xml:space="preserve"> кандидатск</w:t>
      </w:r>
      <w:r>
        <w:rPr>
          <w:rFonts w:ascii="PT Astra Serif" w:hAnsi="PT Astra Serif"/>
        </w:rPr>
        <w:t>ую</w:t>
      </w:r>
      <w:r w:rsidRPr="00867D65">
        <w:rPr>
          <w:rFonts w:ascii="PT Astra Serif" w:hAnsi="PT Astra Serif"/>
        </w:rPr>
        <w:t xml:space="preserve"> диссертаци</w:t>
      </w:r>
      <w:r>
        <w:rPr>
          <w:rFonts w:ascii="PT Astra Serif" w:hAnsi="PT Astra Serif"/>
        </w:rPr>
        <w:t>ю</w:t>
      </w:r>
      <w:r w:rsidRPr="00867D65">
        <w:rPr>
          <w:rFonts w:ascii="PT Astra Serif" w:hAnsi="PT Astra Serif"/>
        </w:rPr>
        <w:t xml:space="preserve"> </w:t>
      </w:r>
      <w:proofErr w:type="gramStart"/>
      <w:r>
        <w:rPr>
          <w:rFonts w:ascii="PT Astra Serif" w:hAnsi="PT Astra Serif"/>
        </w:rPr>
        <w:t xml:space="preserve">по </w:t>
      </w:r>
      <w:r w:rsidRPr="00867D65">
        <w:rPr>
          <w:rFonts w:ascii="PT Astra Serif" w:hAnsi="PT Astra Serif"/>
        </w:rPr>
        <w:t xml:space="preserve"> тем</w:t>
      </w:r>
      <w:r>
        <w:rPr>
          <w:rFonts w:ascii="PT Astra Serif" w:hAnsi="PT Astra Serif"/>
        </w:rPr>
        <w:t>е</w:t>
      </w:r>
      <w:proofErr w:type="gramEnd"/>
      <w:r>
        <w:rPr>
          <w:rFonts w:ascii="PT Astra Serif" w:hAnsi="PT Astra Serif"/>
        </w:rPr>
        <w:t xml:space="preserve"> «</w:t>
      </w:r>
      <w:r w:rsidRPr="00867D65">
        <w:rPr>
          <w:rFonts w:ascii="PT Astra Serif" w:hAnsi="PT Astra Serif"/>
        </w:rPr>
        <w:t>Роль политического класса в формировании региональной идентичности в постсоветской России</w:t>
      </w:r>
      <w:r>
        <w:rPr>
          <w:rFonts w:ascii="PT Astra Serif" w:hAnsi="PT Astra Serif"/>
        </w:rPr>
        <w:t>»</w:t>
      </w:r>
      <w:r w:rsidRPr="00867D65">
        <w:rPr>
          <w:rFonts w:ascii="PT Astra Serif" w:hAnsi="PT Astra Serif"/>
        </w:rPr>
        <w:t xml:space="preserve">. </w:t>
      </w:r>
    </w:p>
    <w:p w:rsidR="005C4D2F" w:rsidRDefault="005C4D2F" w:rsidP="005C4D2F">
      <w:pPr>
        <w:spacing w:after="0" w:line="240" w:lineRule="auto"/>
        <w:rPr>
          <w:rFonts w:ascii="PT Astra Serif" w:hAnsi="PT Astra Serif"/>
          <w:b/>
        </w:rPr>
      </w:pPr>
      <w:r w:rsidRPr="003E2C25">
        <w:rPr>
          <w:rFonts w:ascii="PT Astra Serif" w:hAnsi="PT Astra Serif"/>
          <w:b/>
        </w:rPr>
        <w:t>Профессиональная деятельность</w:t>
      </w:r>
    </w:p>
    <w:p w:rsidR="005C4D2F" w:rsidRPr="00B61646" w:rsidRDefault="005C4D2F" w:rsidP="005C4D2F">
      <w:pPr>
        <w:pStyle w:val="a6"/>
        <w:numPr>
          <w:ilvl w:val="0"/>
          <w:numId w:val="23"/>
        </w:numPr>
        <w:tabs>
          <w:tab w:val="left" w:pos="284"/>
        </w:tabs>
        <w:spacing w:after="0" w:line="240" w:lineRule="auto"/>
        <w:ind w:left="0" w:firstLine="0"/>
        <w:jc w:val="both"/>
        <w:rPr>
          <w:rFonts w:ascii="PT Astra Serif" w:hAnsi="PT Astra Serif"/>
        </w:rPr>
      </w:pPr>
      <w:r w:rsidRPr="00B61646">
        <w:rPr>
          <w:rFonts w:ascii="PT Astra Serif" w:hAnsi="PT Astra Serif"/>
        </w:rPr>
        <w:t xml:space="preserve">В 2008-2009 гг. - координатор Агентства «Творческие индустрии» (г. Москва). </w:t>
      </w:r>
    </w:p>
    <w:p w:rsidR="005C4D2F" w:rsidRPr="00204ED8" w:rsidRDefault="005C4D2F" w:rsidP="005C4D2F">
      <w:pPr>
        <w:pStyle w:val="a6"/>
        <w:numPr>
          <w:ilvl w:val="0"/>
          <w:numId w:val="22"/>
        </w:numPr>
        <w:tabs>
          <w:tab w:val="left" w:pos="284"/>
        </w:tabs>
        <w:spacing w:after="0" w:line="240" w:lineRule="auto"/>
        <w:ind w:left="0" w:firstLine="0"/>
        <w:jc w:val="both"/>
        <w:rPr>
          <w:rFonts w:ascii="PT Astra Serif" w:hAnsi="PT Astra Serif"/>
        </w:rPr>
      </w:pPr>
      <w:r w:rsidRPr="00B61646">
        <w:rPr>
          <w:rFonts w:ascii="PT Astra Serif" w:hAnsi="PT Astra Serif"/>
        </w:rPr>
        <w:t>В 2009-2012 гг. - член Правления Молодежного отделения Российской ассоциации политической науки (МО РАПН). В рамках деятельности Молодёжного отделения РАПН – работа по развитию региональных отделений МО РАПН, организации Всероссийских научно-исследовательских мероприятий и конкурсов, информационного обеспечения членов МО РАПН, популяризации МО РАПН среди студентов.</w:t>
      </w:r>
      <w:r>
        <w:rPr>
          <w:rFonts w:ascii="PT Astra Serif" w:hAnsi="PT Astra Serif"/>
        </w:rPr>
        <w:t xml:space="preserve"> </w:t>
      </w:r>
      <w:r w:rsidRPr="00BA18CD">
        <w:rPr>
          <w:rFonts w:ascii="PT Astra Serif" w:hAnsi="PT Astra Serif"/>
        </w:rPr>
        <w:t xml:space="preserve">Мониторинг общественно-политической ситуации в Пермском крае в рамках деятельности исследовательской группы по политической </w:t>
      </w:r>
      <w:proofErr w:type="spellStart"/>
      <w:r w:rsidRPr="00BA18CD">
        <w:rPr>
          <w:rFonts w:ascii="PT Astra Serif" w:hAnsi="PT Astra Serif"/>
        </w:rPr>
        <w:t>регионалистике</w:t>
      </w:r>
      <w:proofErr w:type="spellEnd"/>
      <w:r w:rsidRPr="00BA18CD">
        <w:rPr>
          <w:rFonts w:ascii="PT Astra Serif" w:hAnsi="PT Astra Serif"/>
        </w:rPr>
        <w:t xml:space="preserve"> МО РАПН на сайте </w:t>
      </w:r>
      <w:hyperlink r:id="rId59" w:history="1">
        <w:r w:rsidRPr="00BA18CD">
          <w:rPr>
            <w:rStyle w:val="a4"/>
            <w:rFonts w:ascii="PT Astra Serif" w:hAnsi="PT Astra Serif"/>
          </w:rPr>
          <w:t>http://www.regional-science.ru/?s=гончарик</w:t>
        </w:r>
      </w:hyperlink>
      <w:r w:rsidRPr="00BA18CD">
        <w:rPr>
          <w:rFonts w:ascii="PT Astra Serif" w:hAnsi="PT Astra Serif"/>
        </w:rPr>
        <w:t xml:space="preserve"> (2008-2009 гг.)</w:t>
      </w:r>
      <w:r>
        <w:rPr>
          <w:rFonts w:ascii="PT Astra Serif" w:hAnsi="PT Astra Serif"/>
        </w:rPr>
        <w:t xml:space="preserve">. </w:t>
      </w:r>
      <w:r w:rsidRPr="00204ED8">
        <w:rPr>
          <w:rFonts w:ascii="PT Astra Serif" w:hAnsi="PT Astra Serif"/>
        </w:rPr>
        <w:t xml:space="preserve">В 2011-2012 гг. </w:t>
      </w:r>
      <w:r>
        <w:rPr>
          <w:rFonts w:ascii="PT Astra Serif" w:hAnsi="PT Astra Serif"/>
        </w:rPr>
        <w:t>занимал должность</w:t>
      </w:r>
      <w:r w:rsidRPr="00204ED8">
        <w:rPr>
          <w:rFonts w:ascii="PT Astra Serif" w:hAnsi="PT Astra Serif"/>
        </w:rPr>
        <w:t xml:space="preserve"> учен</w:t>
      </w:r>
      <w:r>
        <w:rPr>
          <w:rFonts w:ascii="PT Astra Serif" w:hAnsi="PT Astra Serif"/>
        </w:rPr>
        <w:t>ого</w:t>
      </w:r>
      <w:r w:rsidRPr="00204ED8">
        <w:rPr>
          <w:rFonts w:ascii="PT Astra Serif" w:hAnsi="PT Astra Serif"/>
        </w:rPr>
        <w:t xml:space="preserve"> секретар</w:t>
      </w:r>
      <w:r>
        <w:rPr>
          <w:rFonts w:ascii="PT Astra Serif" w:hAnsi="PT Astra Serif"/>
        </w:rPr>
        <w:t>я</w:t>
      </w:r>
      <w:r w:rsidRPr="00204ED8">
        <w:rPr>
          <w:rFonts w:ascii="PT Astra Serif" w:hAnsi="PT Astra Serif"/>
        </w:rPr>
        <w:t xml:space="preserve"> МО РАПН. </w:t>
      </w:r>
    </w:p>
    <w:p w:rsidR="005C4D2F" w:rsidRDefault="005C4D2F" w:rsidP="005C4D2F">
      <w:pPr>
        <w:pStyle w:val="a6"/>
        <w:numPr>
          <w:ilvl w:val="0"/>
          <w:numId w:val="23"/>
        </w:numPr>
        <w:tabs>
          <w:tab w:val="left" w:pos="284"/>
        </w:tabs>
        <w:spacing w:after="0" w:line="240" w:lineRule="auto"/>
        <w:ind w:left="0" w:firstLine="0"/>
        <w:jc w:val="both"/>
        <w:rPr>
          <w:rFonts w:ascii="PT Astra Serif" w:hAnsi="PT Astra Serif"/>
        </w:rPr>
      </w:pPr>
      <w:r w:rsidRPr="00B61646">
        <w:rPr>
          <w:rFonts w:ascii="PT Astra Serif" w:hAnsi="PT Astra Serif"/>
        </w:rPr>
        <w:t>В 2012-2013 гг., после защиты кандидатской диссертации, работал преподавателем кафедры гуманитарных дисциплин Национального исследовательского университета «Высшая школа экономики» (г. Пермь).</w:t>
      </w:r>
    </w:p>
    <w:p w:rsidR="005C4D2F" w:rsidRPr="004B215B" w:rsidRDefault="005C4D2F" w:rsidP="005C4D2F">
      <w:pPr>
        <w:pStyle w:val="a6"/>
        <w:numPr>
          <w:ilvl w:val="0"/>
          <w:numId w:val="23"/>
        </w:numPr>
        <w:tabs>
          <w:tab w:val="left" w:pos="284"/>
        </w:tabs>
        <w:spacing w:after="0" w:line="240" w:lineRule="auto"/>
        <w:ind w:left="0" w:firstLine="0"/>
        <w:jc w:val="both"/>
        <w:rPr>
          <w:rFonts w:ascii="PT Astra Serif" w:hAnsi="PT Astra Serif"/>
        </w:rPr>
      </w:pPr>
      <w:r w:rsidRPr="004B215B">
        <w:rPr>
          <w:rFonts w:ascii="PT Astra Serif" w:hAnsi="PT Astra Serif"/>
        </w:rPr>
        <w:t>В 2013-2014 гг. - член Молодежного совета при Пермской городской Думе. В 2014 г. стал секретарем Молодежного совета при Пермской городской Думе;</w:t>
      </w:r>
    </w:p>
    <w:p w:rsidR="005C4D2F" w:rsidRPr="007E45E7" w:rsidRDefault="005C4D2F" w:rsidP="005C4D2F">
      <w:pPr>
        <w:shd w:val="clear" w:color="auto" w:fill="FFFFFF"/>
        <w:spacing w:after="0" w:line="240" w:lineRule="auto"/>
        <w:rPr>
          <w:rFonts w:ascii="PT Astra Serif" w:eastAsia="Times New Roman" w:hAnsi="PT Astra Serif" w:cs="Arial"/>
          <w:b/>
          <w:bCs/>
          <w:lang w:eastAsia="ru-RU"/>
        </w:rPr>
      </w:pPr>
      <w:r w:rsidRPr="007E45E7">
        <w:rPr>
          <w:rFonts w:ascii="PT Astra Serif" w:eastAsia="Times New Roman" w:hAnsi="PT Astra Serif" w:cs="Arial"/>
          <w:b/>
          <w:bCs/>
          <w:lang w:eastAsia="ru-RU"/>
        </w:rPr>
        <w:t xml:space="preserve">Сферы научных </w:t>
      </w:r>
      <w:r>
        <w:rPr>
          <w:rFonts w:ascii="PT Astra Serif" w:eastAsia="Times New Roman" w:hAnsi="PT Astra Serif" w:cs="Arial"/>
          <w:b/>
          <w:bCs/>
          <w:lang w:eastAsia="ru-RU"/>
        </w:rPr>
        <w:t xml:space="preserve">и профессиональных </w:t>
      </w:r>
      <w:r w:rsidRPr="007E45E7">
        <w:rPr>
          <w:rFonts w:ascii="PT Astra Serif" w:eastAsia="Times New Roman" w:hAnsi="PT Astra Serif" w:cs="Arial"/>
          <w:b/>
          <w:bCs/>
          <w:lang w:eastAsia="ru-RU"/>
        </w:rPr>
        <w:t>интересов</w:t>
      </w:r>
    </w:p>
    <w:p w:rsidR="005C4D2F" w:rsidRPr="00F3799B" w:rsidRDefault="005C4D2F" w:rsidP="005C4D2F">
      <w:pPr>
        <w:pStyle w:val="a6"/>
        <w:numPr>
          <w:ilvl w:val="0"/>
          <w:numId w:val="18"/>
        </w:numPr>
        <w:spacing w:after="0" w:line="240" w:lineRule="auto"/>
        <w:ind w:left="284" w:hanging="284"/>
        <w:rPr>
          <w:rFonts w:ascii="PT Astra Serif" w:hAnsi="PT Astra Serif"/>
        </w:rPr>
      </w:pPr>
      <w:r w:rsidRPr="00F3799B">
        <w:rPr>
          <w:rFonts w:ascii="PT Astra Serif" w:hAnsi="PT Astra Serif"/>
        </w:rPr>
        <w:t>политика региональной идентичности</w:t>
      </w:r>
      <w:r>
        <w:rPr>
          <w:rFonts w:ascii="PT Astra Serif" w:hAnsi="PT Astra Serif"/>
        </w:rPr>
        <w:t>;</w:t>
      </w:r>
      <w:r w:rsidRPr="00F3799B">
        <w:rPr>
          <w:rFonts w:ascii="PT Astra Serif" w:hAnsi="PT Astra Serif"/>
        </w:rPr>
        <w:t xml:space="preserve"> </w:t>
      </w:r>
    </w:p>
    <w:p w:rsidR="005C4D2F" w:rsidRPr="00F3799B" w:rsidRDefault="005C4D2F" w:rsidP="005C4D2F">
      <w:pPr>
        <w:pStyle w:val="a6"/>
        <w:numPr>
          <w:ilvl w:val="0"/>
          <w:numId w:val="18"/>
        </w:numPr>
        <w:spacing w:after="0" w:line="240" w:lineRule="auto"/>
        <w:ind w:left="284" w:hanging="284"/>
        <w:rPr>
          <w:rFonts w:ascii="PT Astra Serif" w:hAnsi="PT Astra Serif"/>
        </w:rPr>
      </w:pPr>
      <w:r w:rsidRPr="00F3799B">
        <w:rPr>
          <w:rFonts w:ascii="PT Astra Serif" w:hAnsi="PT Astra Serif"/>
        </w:rPr>
        <w:t>пространственное развитие регионов России</w:t>
      </w:r>
      <w:r>
        <w:rPr>
          <w:rFonts w:ascii="PT Astra Serif" w:hAnsi="PT Astra Serif"/>
        </w:rPr>
        <w:t>;</w:t>
      </w:r>
      <w:r w:rsidRPr="00F3799B">
        <w:rPr>
          <w:rFonts w:ascii="PT Astra Serif" w:hAnsi="PT Astra Serif"/>
        </w:rPr>
        <w:t xml:space="preserve"> </w:t>
      </w:r>
    </w:p>
    <w:p w:rsidR="005C4D2F" w:rsidRDefault="005C4D2F" w:rsidP="005C4D2F">
      <w:pPr>
        <w:pStyle w:val="a6"/>
        <w:numPr>
          <w:ilvl w:val="0"/>
          <w:numId w:val="18"/>
        </w:numPr>
        <w:spacing w:after="0" w:line="240" w:lineRule="auto"/>
        <w:ind w:left="284" w:hanging="284"/>
        <w:rPr>
          <w:rFonts w:ascii="PT Astra Serif" w:hAnsi="PT Astra Serif"/>
        </w:rPr>
      </w:pPr>
      <w:r w:rsidRPr="00F3799B">
        <w:rPr>
          <w:rFonts w:ascii="PT Astra Serif" w:hAnsi="PT Astra Serif"/>
        </w:rPr>
        <w:t>региональная культурная политика</w:t>
      </w:r>
      <w:r>
        <w:rPr>
          <w:rFonts w:ascii="PT Astra Serif" w:hAnsi="PT Astra Serif"/>
        </w:rPr>
        <w:t>;</w:t>
      </w:r>
      <w:r w:rsidRPr="00F3799B">
        <w:rPr>
          <w:rFonts w:ascii="PT Astra Serif" w:hAnsi="PT Astra Serif"/>
        </w:rPr>
        <w:t xml:space="preserve"> </w:t>
      </w:r>
    </w:p>
    <w:p w:rsidR="005C4D2F" w:rsidRPr="00F3799B" w:rsidRDefault="005C4D2F" w:rsidP="005C4D2F">
      <w:pPr>
        <w:pStyle w:val="a6"/>
        <w:numPr>
          <w:ilvl w:val="0"/>
          <w:numId w:val="18"/>
        </w:numPr>
        <w:spacing w:after="0" w:line="240" w:lineRule="auto"/>
        <w:ind w:left="284" w:hanging="284"/>
        <w:rPr>
          <w:rFonts w:ascii="PT Astra Serif" w:hAnsi="PT Astra Serif"/>
        </w:rPr>
      </w:pPr>
      <w:r w:rsidRPr="00B93052">
        <w:rPr>
          <w:rFonts w:ascii="PT Astra Serif" w:hAnsi="PT Astra Serif"/>
        </w:rPr>
        <w:t>региональные политические процессы;</w:t>
      </w:r>
    </w:p>
    <w:p w:rsidR="005C4D2F" w:rsidRPr="00F3799B" w:rsidRDefault="005C4D2F" w:rsidP="005C4D2F">
      <w:pPr>
        <w:pStyle w:val="a6"/>
        <w:numPr>
          <w:ilvl w:val="0"/>
          <w:numId w:val="18"/>
        </w:numPr>
        <w:spacing w:after="0" w:line="240" w:lineRule="auto"/>
        <w:ind w:left="284" w:hanging="284"/>
        <w:rPr>
          <w:rFonts w:ascii="PT Astra Serif" w:hAnsi="PT Astra Serif"/>
        </w:rPr>
      </w:pPr>
      <w:r w:rsidRPr="00F3799B">
        <w:rPr>
          <w:rFonts w:ascii="PT Astra Serif" w:hAnsi="PT Astra Serif"/>
        </w:rPr>
        <w:t>политика в сфере творческих индустрий</w:t>
      </w:r>
      <w:r>
        <w:rPr>
          <w:rFonts w:ascii="PT Astra Serif" w:hAnsi="PT Astra Serif"/>
        </w:rPr>
        <w:t>;</w:t>
      </w:r>
    </w:p>
    <w:p w:rsidR="005C4D2F" w:rsidRDefault="005C4D2F" w:rsidP="005C4D2F">
      <w:pPr>
        <w:pStyle w:val="a6"/>
        <w:numPr>
          <w:ilvl w:val="0"/>
          <w:numId w:val="18"/>
        </w:numPr>
        <w:spacing w:after="0" w:line="240" w:lineRule="auto"/>
        <w:ind w:left="284" w:hanging="284"/>
        <w:rPr>
          <w:rFonts w:ascii="PT Astra Serif" w:hAnsi="PT Astra Serif"/>
        </w:rPr>
      </w:pPr>
      <w:r w:rsidRPr="00F3799B">
        <w:rPr>
          <w:rFonts w:ascii="PT Astra Serif" w:hAnsi="PT Astra Serif"/>
        </w:rPr>
        <w:t>политические процессы в</w:t>
      </w:r>
      <w:r>
        <w:rPr>
          <w:rFonts w:ascii="PT Astra Serif" w:hAnsi="PT Astra Serif"/>
        </w:rPr>
        <w:t xml:space="preserve"> Приволжском федеральном округе;</w:t>
      </w:r>
    </w:p>
    <w:p w:rsidR="005C4D2F" w:rsidRPr="00B93052" w:rsidRDefault="005C4D2F" w:rsidP="005C4D2F">
      <w:pPr>
        <w:pStyle w:val="a6"/>
        <w:numPr>
          <w:ilvl w:val="0"/>
          <w:numId w:val="18"/>
        </w:numPr>
        <w:spacing w:after="0" w:line="240" w:lineRule="auto"/>
        <w:ind w:left="284" w:hanging="284"/>
        <w:rPr>
          <w:rFonts w:ascii="PT Astra Serif" w:hAnsi="PT Astra Serif"/>
        </w:rPr>
      </w:pPr>
      <w:r w:rsidRPr="00B93052">
        <w:rPr>
          <w:rFonts w:ascii="PT Astra Serif" w:hAnsi="PT Astra Serif"/>
        </w:rPr>
        <w:t>событийн</w:t>
      </w:r>
      <w:r>
        <w:rPr>
          <w:rFonts w:ascii="PT Astra Serif" w:hAnsi="PT Astra Serif"/>
        </w:rPr>
        <w:t>ая</w:t>
      </w:r>
      <w:r w:rsidRPr="00B93052">
        <w:rPr>
          <w:rFonts w:ascii="PT Astra Serif" w:hAnsi="PT Astra Serif"/>
        </w:rPr>
        <w:t xml:space="preserve"> политик</w:t>
      </w:r>
      <w:r>
        <w:rPr>
          <w:rFonts w:ascii="PT Astra Serif" w:hAnsi="PT Astra Serif"/>
        </w:rPr>
        <w:t>а</w:t>
      </w:r>
      <w:r w:rsidRPr="00B93052">
        <w:rPr>
          <w:rFonts w:ascii="PT Astra Serif" w:hAnsi="PT Astra Serif"/>
        </w:rPr>
        <w:t>.</w:t>
      </w:r>
    </w:p>
    <w:p w:rsidR="005C4D2F" w:rsidRDefault="005C4D2F" w:rsidP="005C4D2F">
      <w:pPr>
        <w:spacing w:after="0" w:line="240" w:lineRule="auto"/>
        <w:jc w:val="both"/>
        <w:rPr>
          <w:rFonts w:ascii="PT Astra Serif" w:eastAsia="Times New Roman" w:hAnsi="PT Astra Serif" w:cs="Arial"/>
          <w:b/>
          <w:bCs/>
          <w:lang w:eastAsia="ru-RU"/>
        </w:rPr>
      </w:pPr>
      <w:r w:rsidRPr="00B93052">
        <w:rPr>
          <w:rFonts w:ascii="PT Astra Serif" w:eastAsia="Times New Roman" w:hAnsi="PT Astra Serif" w:cs="Arial"/>
          <w:b/>
          <w:bCs/>
          <w:lang w:eastAsia="ru-RU"/>
        </w:rPr>
        <w:t>Публикации</w:t>
      </w:r>
    </w:p>
    <w:p w:rsidR="005C4D2F" w:rsidRPr="00B93052" w:rsidRDefault="005C4D2F" w:rsidP="005C4D2F">
      <w:pPr>
        <w:spacing w:after="0" w:line="240" w:lineRule="auto"/>
        <w:jc w:val="both"/>
        <w:rPr>
          <w:rFonts w:ascii="PT Astra Serif" w:hAnsi="PT Astra Serif"/>
        </w:rPr>
      </w:pPr>
      <w:r w:rsidRPr="00B93052">
        <w:rPr>
          <w:rFonts w:ascii="PT Astra Serif" w:hAnsi="PT Astra Serif"/>
        </w:rPr>
        <w:t xml:space="preserve">Автор научных публикаций (в </w:t>
      </w:r>
      <w:proofErr w:type="spellStart"/>
      <w:r w:rsidRPr="00B93052">
        <w:rPr>
          <w:rFonts w:ascii="PT Astra Serif" w:hAnsi="PT Astra Serif"/>
        </w:rPr>
        <w:t>т.ч</w:t>
      </w:r>
      <w:proofErr w:type="spellEnd"/>
      <w:r w:rsidRPr="00B93052">
        <w:rPr>
          <w:rFonts w:ascii="PT Astra Serif" w:hAnsi="PT Astra Serif"/>
        </w:rPr>
        <w:t>. в научных изданиях, включенных в Перечень рецензируемых научных изданий Министерства науки и высшего образования РФ). Член авторского коллектива (автор кейсов) первой книги по творческим индустриям на русском языке: Гладких Н. и Зеленцова Е. «Творческие индустрии: теории и практики» (2009 г.). Автор статей</w:t>
      </w:r>
      <w:r>
        <w:rPr>
          <w:rFonts w:ascii="PT Astra Serif" w:hAnsi="PT Astra Serif"/>
        </w:rPr>
        <w:t xml:space="preserve"> для </w:t>
      </w:r>
      <w:r w:rsidRPr="00B93052">
        <w:rPr>
          <w:rFonts w:ascii="PT Astra Serif" w:hAnsi="PT Astra Serif"/>
        </w:rPr>
        <w:t xml:space="preserve">энциклопедии о выборах Московского государственного университета (2009-2010 гг.). Автор программы учебного курса для студентов-политологов </w:t>
      </w:r>
      <w:r>
        <w:rPr>
          <w:rFonts w:ascii="PT Astra Serif" w:hAnsi="PT Astra Serif"/>
        </w:rPr>
        <w:t>«</w:t>
      </w:r>
      <w:r w:rsidRPr="00B93052">
        <w:rPr>
          <w:rFonts w:ascii="PT Astra Serif" w:hAnsi="PT Astra Serif"/>
        </w:rPr>
        <w:t>Политика региональной идентичности в современной России</w:t>
      </w:r>
      <w:r>
        <w:rPr>
          <w:rFonts w:ascii="PT Astra Serif" w:hAnsi="PT Astra Serif"/>
        </w:rPr>
        <w:t>»</w:t>
      </w:r>
      <w:r w:rsidRPr="00B93052">
        <w:rPr>
          <w:rFonts w:ascii="PT Astra Serif" w:hAnsi="PT Astra Serif"/>
        </w:rPr>
        <w:t xml:space="preserve"> (НИУ ВШЭ-Пермь) (2013 г.).</w:t>
      </w:r>
    </w:p>
    <w:p w:rsidR="005C4D2F" w:rsidRDefault="005C4D2F" w:rsidP="005C4D2F">
      <w:pPr>
        <w:spacing w:after="0" w:line="240" w:lineRule="auto"/>
        <w:rPr>
          <w:rFonts w:ascii="PT Astra Serif" w:hAnsi="PT Astra Serif"/>
          <w:b/>
        </w:rPr>
      </w:pPr>
      <w:r w:rsidRPr="00863A12">
        <w:rPr>
          <w:rFonts w:ascii="PT Astra Serif" w:hAnsi="PT Astra Serif"/>
          <w:b/>
        </w:rPr>
        <w:t>Научная деятельность, участие в научно-исследовательских проектах</w:t>
      </w:r>
    </w:p>
    <w:p w:rsidR="005C4D2F" w:rsidRDefault="005C4D2F" w:rsidP="005C4D2F">
      <w:pPr>
        <w:pStyle w:val="a6"/>
        <w:numPr>
          <w:ilvl w:val="0"/>
          <w:numId w:val="22"/>
        </w:numPr>
        <w:spacing w:after="0" w:line="240" w:lineRule="auto"/>
        <w:ind w:left="284" w:hanging="284"/>
        <w:jc w:val="both"/>
        <w:rPr>
          <w:rFonts w:ascii="PT Astra Serif" w:hAnsi="PT Astra Serif"/>
        </w:rPr>
      </w:pPr>
      <w:r w:rsidRPr="00BA18CD">
        <w:rPr>
          <w:rFonts w:ascii="PT Astra Serif" w:hAnsi="PT Astra Serif"/>
        </w:rPr>
        <w:lastRenderedPageBreak/>
        <w:t>Участник экспертно-аналитического проекта «Культурная политика в регионах и борьба за идентичность» (2011 г.)</w:t>
      </w:r>
    </w:p>
    <w:p w:rsidR="005C4D2F" w:rsidRPr="00B61646" w:rsidRDefault="005C4D2F" w:rsidP="005C4D2F">
      <w:pPr>
        <w:pStyle w:val="a6"/>
        <w:numPr>
          <w:ilvl w:val="0"/>
          <w:numId w:val="22"/>
        </w:numPr>
        <w:spacing w:after="0" w:line="240" w:lineRule="auto"/>
        <w:ind w:left="284" w:hanging="284"/>
        <w:jc w:val="both"/>
        <w:rPr>
          <w:rFonts w:ascii="PT Astra Serif" w:hAnsi="PT Astra Serif"/>
        </w:rPr>
      </w:pPr>
      <w:r w:rsidRPr="00B61646">
        <w:rPr>
          <w:rFonts w:ascii="PT Astra Serif" w:hAnsi="PT Astra Serif"/>
        </w:rPr>
        <w:t xml:space="preserve">Участник проекта исследовательской группы МО РАПН по политической </w:t>
      </w:r>
      <w:proofErr w:type="spellStart"/>
      <w:r w:rsidRPr="00B61646">
        <w:rPr>
          <w:rFonts w:ascii="PT Astra Serif" w:hAnsi="PT Astra Serif"/>
        </w:rPr>
        <w:t>регионалистике</w:t>
      </w:r>
      <w:proofErr w:type="spellEnd"/>
      <w:r w:rsidRPr="00B61646">
        <w:rPr>
          <w:rFonts w:ascii="PT Astra Serif" w:hAnsi="PT Astra Serif"/>
        </w:rPr>
        <w:t xml:space="preserve"> «Структуры электорального пространства: электоральная география и партийные системы в странах мира и российских регионах», экспертно-аналитического проекта Пермского государственного университета «Культурная политика в регионах и борьба </w:t>
      </w:r>
      <w:r>
        <w:rPr>
          <w:rFonts w:ascii="PT Astra Serif" w:hAnsi="PT Astra Serif"/>
        </w:rPr>
        <w:t>за идентичность» (2011 г.).</w:t>
      </w:r>
    </w:p>
    <w:p w:rsidR="005C4D2F" w:rsidRPr="00BA18CD" w:rsidRDefault="005C4D2F" w:rsidP="005C4D2F">
      <w:pPr>
        <w:pStyle w:val="a6"/>
        <w:numPr>
          <w:ilvl w:val="0"/>
          <w:numId w:val="22"/>
        </w:numPr>
        <w:spacing w:after="0" w:line="240" w:lineRule="auto"/>
        <w:ind w:left="284" w:hanging="284"/>
        <w:jc w:val="both"/>
        <w:rPr>
          <w:rFonts w:ascii="PT Astra Serif" w:hAnsi="PT Astra Serif"/>
        </w:rPr>
      </w:pPr>
      <w:r w:rsidRPr="00BA18CD">
        <w:rPr>
          <w:rFonts w:ascii="PT Astra Serif" w:hAnsi="PT Astra Serif"/>
        </w:rPr>
        <w:t xml:space="preserve">Член авторского коллектива проекта МГИМО «Политический атлас современности» - «Политические системы современных государств: Энциклопедический справочник: в 4 т. Т.1: Европа» (2009 г.).  </w:t>
      </w:r>
    </w:p>
    <w:p w:rsidR="005C4D2F" w:rsidRDefault="005C4D2F" w:rsidP="005C4D2F">
      <w:pPr>
        <w:pStyle w:val="a6"/>
        <w:numPr>
          <w:ilvl w:val="0"/>
          <w:numId w:val="22"/>
        </w:numPr>
        <w:spacing w:after="0" w:line="240" w:lineRule="auto"/>
        <w:ind w:left="284" w:hanging="284"/>
        <w:jc w:val="both"/>
        <w:rPr>
          <w:rFonts w:ascii="PT Astra Serif" w:hAnsi="PT Astra Serif"/>
        </w:rPr>
      </w:pPr>
      <w:r w:rsidRPr="00BA18CD">
        <w:rPr>
          <w:rFonts w:ascii="PT Astra Serif" w:hAnsi="PT Astra Serif"/>
        </w:rPr>
        <w:t xml:space="preserve">Участник проекта «Структуры электорального пространства: Электоральная география и партийные системы в странах мира и российских регионах» в рамках исследовательской группы по политической </w:t>
      </w:r>
      <w:proofErr w:type="spellStart"/>
      <w:r w:rsidRPr="00BA18CD">
        <w:rPr>
          <w:rFonts w:ascii="PT Astra Serif" w:hAnsi="PT Astra Serif"/>
        </w:rPr>
        <w:t>регионалистике</w:t>
      </w:r>
      <w:proofErr w:type="spellEnd"/>
      <w:r w:rsidRPr="00BA18CD">
        <w:rPr>
          <w:rFonts w:ascii="PT Astra Serif" w:hAnsi="PT Astra Serif"/>
        </w:rPr>
        <w:t xml:space="preserve"> МО РАПН (2009 г.). </w:t>
      </w:r>
    </w:p>
    <w:p w:rsidR="005C4D2F" w:rsidRPr="007763C8" w:rsidRDefault="005C4D2F" w:rsidP="005C4D2F">
      <w:pPr>
        <w:pStyle w:val="a6"/>
        <w:numPr>
          <w:ilvl w:val="0"/>
          <w:numId w:val="22"/>
        </w:numPr>
        <w:tabs>
          <w:tab w:val="left" w:pos="284"/>
        </w:tabs>
        <w:spacing w:after="0" w:line="240" w:lineRule="auto"/>
        <w:ind w:left="0" w:firstLine="0"/>
        <w:rPr>
          <w:rFonts w:ascii="PT Astra Serif" w:hAnsi="PT Astra Serif"/>
        </w:rPr>
      </w:pPr>
      <w:r w:rsidRPr="00BA18CD">
        <w:rPr>
          <w:rFonts w:ascii="PT Astra Serif" w:hAnsi="PT Astra Serif"/>
        </w:rPr>
        <w:t>Оказывал содействие информационному отделу Законодательного Собрания Пермской области в подготовке сборника «Итоги работы Законодательного Собрания Пермского края в 2005 году»</w:t>
      </w:r>
      <w:r>
        <w:rPr>
          <w:rFonts w:ascii="PT Astra Serif" w:hAnsi="PT Astra Serif"/>
        </w:rPr>
        <w:t xml:space="preserve"> (2006 </w:t>
      </w:r>
      <w:r w:rsidRPr="00BA18CD">
        <w:rPr>
          <w:rFonts w:ascii="PT Astra Serif" w:hAnsi="PT Astra Serif"/>
        </w:rPr>
        <w:t>г.).</w:t>
      </w:r>
    </w:p>
    <w:p w:rsidR="005C4D2F" w:rsidRDefault="005C4D2F" w:rsidP="005C4D2F">
      <w:pPr>
        <w:spacing w:after="0" w:line="240" w:lineRule="auto"/>
        <w:rPr>
          <w:rFonts w:ascii="PT Astra Serif" w:hAnsi="PT Astra Serif"/>
          <w:b/>
        </w:rPr>
      </w:pPr>
      <w:r w:rsidRPr="0000115A">
        <w:rPr>
          <w:rFonts w:ascii="PT Astra Serif" w:hAnsi="PT Astra Serif"/>
          <w:b/>
        </w:rPr>
        <w:t>Участие в экспертных семинарах и круглых столах</w:t>
      </w:r>
    </w:p>
    <w:p w:rsidR="005C4D2F" w:rsidRPr="00B93052" w:rsidRDefault="005C4D2F" w:rsidP="005C4D2F">
      <w:pPr>
        <w:pStyle w:val="a6"/>
        <w:numPr>
          <w:ilvl w:val="0"/>
          <w:numId w:val="20"/>
        </w:numPr>
        <w:spacing w:after="0" w:line="240" w:lineRule="auto"/>
        <w:ind w:left="284" w:hanging="284"/>
        <w:jc w:val="both"/>
        <w:rPr>
          <w:rFonts w:ascii="PT Astra Serif" w:hAnsi="PT Astra Serif"/>
        </w:rPr>
      </w:pPr>
      <w:r w:rsidRPr="00B93052">
        <w:rPr>
          <w:rFonts w:ascii="PT Astra Serif" w:hAnsi="PT Astra Serif"/>
        </w:rPr>
        <w:t xml:space="preserve">Международная научная конференция «Культурные индустрии в Российской Федерации в контексте мировых тенденций» (г. Москва, 2011 г.), VIII Всероссийский конгресс политологов (г. </w:t>
      </w:r>
      <w:r>
        <w:rPr>
          <w:rFonts w:ascii="PT Astra Serif" w:hAnsi="PT Astra Serif"/>
        </w:rPr>
        <w:t>Москва, 2018 </w:t>
      </w:r>
      <w:r w:rsidRPr="00B93052">
        <w:rPr>
          <w:rFonts w:ascii="PT Astra Serif" w:hAnsi="PT Astra Serif"/>
        </w:rPr>
        <w:t xml:space="preserve">г.). </w:t>
      </w:r>
    </w:p>
    <w:p w:rsidR="005C4D2F" w:rsidRDefault="005C4D2F" w:rsidP="005C4D2F">
      <w:pPr>
        <w:pStyle w:val="a6"/>
        <w:numPr>
          <w:ilvl w:val="0"/>
          <w:numId w:val="20"/>
        </w:numPr>
        <w:spacing w:after="0" w:line="240" w:lineRule="auto"/>
        <w:ind w:left="284" w:hanging="284"/>
        <w:jc w:val="both"/>
        <w:rPr>
          <w:rFonts w:ascii="PT Astra Serif" w:hAnsi="PT Astra Serif"/>
        </w:rPr>
      </w:pPr>
      <w:r w:rsidRPr="00204ED8">
        <w:rPr>
          <w:rFonts w:ascii="PT Astra Serif" w:hAnsi="PT Astra Serif"/>
        </w:rPr>
        <w:t xml:space="preserve">Участник круглого стола «Формирование региональной идентичности: пути и формы участия гражданского общества» в рамках Гражданского форума Ульяновской области «Будущее начинается сегодня» с докладом «Формирование региональной идентичности относительно пространственно-временной организации региона» (г. Ульяновск, 20 августа 2013 г.) </w:t>
      </w:r>
    </w:p>
    <w:p w:rsidR="005C4D2F" w:rsidRDefault="005C4D2F" w:rsidP="005C4D2F">
      <w:pPr>
        <w:pStyle w:val="a6"/>
        <w:numPr>
          <w:ilvl w:val="0"/>
          <w:numId w:val="20"/>
        </w:numPr>
        <w:spacing w:after="0" w:line="240" w:lineRule="auto"/>
        <w:ind w:left="284" w:hanging="284"/>
        <w:jc w:val="both"/>
        <w:rPr>
          <w:rFonts w:ascii="PT Astra Serif" w:hAnsi="PT Astra Serif"/>
        </w:rPr>
      </w:pPr>
      <w:r w:rsidRPr="00204ED8">
        <w:rPr>
          <w:rFonts w:ascii="PT Astra Serif" w:hAnsi="PT Astra Serif"/>
        </w:rPr>
        <w:t xml:space="preserve">Участник II Международного культурного форума (г. Ульяновск, 27-28 сентября 2012 г.) с докладом на круглом столе «Культурная политика в регионах и борьба за идентичность» </w:t>
      </w:r>
    </w:p>
    <w:p w:rsidR="005C4D2F" w:rsidRPr="00204ED8" w:rsidRDefault="005C4D2F" w:rsidP="005C4D2F">
      <w:pPr>
        <w:pStyle w:val="a6"/>
        <w:numPr>
          <w:ilvl w:val="0"/>
          <w:numId w:val="20"/>
        </w:numPr>
        <w:spacing w:after="0" w:line="240" w:lineRule="auto"/>
        <w:ind w:left="284" w:hanging="284"/>
        <w:jc w:val="both"/>
        <w:rPr>
          <w:rFonts w:ascii="PT Astra Serif" w:hAnsi="PT Astra Serif"/>
        </w:rPr>
      </w:pPr>
      <w:r w:rsidRPr="00204ED8">
        <w:rPr>
          <w:rFonts w:ascii="PT Astra Serif" w:hAnsi="PT Astra Serif"/>
        </w:rPr>
        <w:t>Участник российско-британского форума по креативной экономике (г. Москва, Посольство Великобритании, 30 сентября 2011 г.).</w:t>
      </w:r>
    </w:p>
    <w:p w:rsidR="005C4D2F" w:rsidRPr="00BA18CD" w:rsidRDefault="005C4D2F" w:rsidP="005C4D2F">
      <w:pPr>
        <w:pStyle w:val="a6"/>
        <w:numPr>
          <w:ilvl w:val="0"/>
          <w:numId w:val="20"/>
        </w:numPr>
        <w:spacing w:after="0" w:line="240" w:lineRule="auto"/>
        <w:ind w:left="284" w:hanging="284"/>
        <w:jc w:val="both"/>
        <w:rPr>
          <w:rFonts w:ascii="PT Astra Serif" w:hAnsi="PT Astra Serif"/>
        </w:rPr>
      </w:pPr>
      <w:r w:rsidRPr="00BA18CD">
        <w:rPr>
          <w:rFonts w:ascii="PT Astra Serif" w:hAnsi="PT Astra Serif"/>
        </w:rPr>
        <w:t xml:space="preserve">Участник VI Пермского экономического форума «Новая экономика и культурная политика» (17-18 сентября 2010 г., г. Пермь). </w:t>
      </w:r>
    </w:p>
    <w:p w:rsidR="005C4D2F" w:rsidRPr="00BA18CD" w:rsidRDefault="005C4D2F" w:rsidP="005C4D2F">
      <w:pPr>
        <w:pStyle w:val="a6"/>
        <w:numPr>
          <w:ilvl w:val="0"/>
          <w:numId w:val="20"/>
        </w:numPr>
        <w:spacing w:after="0" w:line="240" w:lineRule="auto"/>
        <w:ind w:left="284" w:hanging="284"/>
        <w:jc w:val="both"/>
        <w:rPr>
          <w:rFonts w:ascii="PT Astra Serif" w:hAnsi="PT Astra Serif"/>
        </w:rPr>
      </w:pPr>
      <w:r w:rsidRPr="00BA18CD">
        <w:rPr>
          <w:rFonts w:ascii="PT Astra Serif" w:hAnsi="PT Astra Serif"/>
        </w:rPr>
        <w:t>Участник семинара «Креативная экономика: государственный проект или частная инициатива?» (г. Москва, Общественная палата РФ, 9 июня 2010 г.).</w:t>
      </w:r>
    </w:p>
    <w:p w:rsidR="005C4D2F" w:rsidRDefault="005C4D2F" w:rsidP="005C4D2F">
      <w:pPr>
        <w:pStyle w:val="a6"/>
        <w:numPr>
          <w:ilvl w:val="0"/>
          <w:numId w:val="20"/>
        </w:numPr>
        <w:spacing w:after="0" w:line="240" w:lineRule="auto"/>
        <w:ind w:left="284" w:hanging="284"/>
        <w:jc w:val="both"/>
        <w:rPr>
          <w:rFonts w:ascii="PT Astra Serif" w:hAnsi="PT Astra Serif"/>
        </w:rPr>
      </w:pPr>
      <w:r w:rsidRPr="00204ED8">
        <w:rPr>
          <w:rFonts w:ascii="PT Astra Serif" w:hAnsi="PT Astra Serif"/>
        </w:rPr>
        <w:t>Участник семинара “</w:t>
      </w:r>
      <w:proofErr w:type="spellStart"/>
      <w:r w:rsidRPr="00204ED8">
        <w:rPr>
          <w:rFonts w:ascii="PT Astra Serif" w:hAnsi="PT Astra Serif"/>
        </w:rPr>
        <w:t>Creative</w:t>
      </w:r>
      <w:proofErr w:type="spellEnd"/>
      <w:r w:rsidRPr="00204ED8">
        <w:rPr>
          <w:rFonts w:ascii="PT Astra Serif" w:hAnsi="PT Astra Serif"/>
        </w:rPr>
        <w:t xml:space="preserve"> </w:t>
      </w:r>
      <w:proofErr w:type="spellStart"/>
      <w:r w:rsidRPr="00204ED8">
        <w:rPr>
          <w:rFonts w:ascii="PT Astra Serif" w:hAnsi="PT Astra Serif"/>
        </w:rPr>
        <w:t>Industries</w:t>
      </w:r>
      <w:proofErr w:type="spellEnd"/>
      <w:r w:rsidRPr="00204ED8">
        <w:rPr>
          <w:rFonts w:ascii="PT Astra Serif" w:hAnsi="PT Astra Serif"/>
        </w:rPr>
        <w:t xml:space="preserve"> </w:t>
      </w:r>
      <w:proofErr w:type="spellStart"/>
      <w:r w:rsidRPr="00204ED8">
        <w:rPr>
          <w:rFonts w:ascii="PT Astra Serif" w:hAnsi="PT Astra Serif"/>
        </w:rPr>
        <w:t>and</w:t>
      </w:r>
      <w:proofErr w:type="spellEnd"/>
      <w:r w:rsidRPr="00204ED8">
        <w:rPr>
          <w:rFonts w:ascii="PT Astra Serif" w:hAnsi="PT Astra Serif"/>
        </w:rPr>
        <w:t xml:space="preserve"> </w:t>
      </w:r>
      <w:proofErr w:type="spellStart"/>
      <w:r w:rsidRPr="00204ED8">
        <w:rPr>
          <w:rFonts w:ascii="PT Astra Serif" w:hAnsi="PT Astra Serif"/>
        </w:rPr>
        <w:t>Education</w:t>
      </w:r>
      <w:proofErr w:type="spellEnd"/>
      <w:r w:rsidRPr="00204ED8">
        <w:rPr>
          <w:rFonts w:ascii="PT Astra Serif" w:hAnsi="PT Astra Serif"/>
        </w:rPr>
        <w:t>” по вопросам креативных индустрий в рамках проекта института Креативный компас с докладом “</w:t>
      </w:r>
      <w:proofErr w:type="spellStart"/>
      <w:r w:rsidRPr="00204ED8">
        <w:rPr>
          <w:rFonts w:ascii="PT Astra Serif" w:hAnsi="PT Astra Serif"/>
        </w:rPr>
        <w:t>Creative</w:t>
      </w:r>
      <w:proofErr w:type="spellEnd"/>
      <w:r w:rsidRPr="00204ED8">
        <w:rPr>
          <w:rFonts w:ascii="PT Astra Serif" w:hAnsi="PT Astra Serif"/>
        </w:rPr>
        <w:t xml:space="preserve"> </w:t>
      </w:r>
      <w:proofErr w:type="spellStart"/>
      <w:r w:rsidRPr="00204ED8">
        <w:rPr>
          <w:rFonts w:ascii="PT Astra Serif" w:hAnsi="PT Astra Serif"/>
        </w:rPr>
        <w:t>industries</w:t>
      </w:r>
      <w:proofErr w:type="spellEnd"/>
      <w:r w:rsidRPr="00204ED8">
        <w:rPr>
          <w:rFonts w:ascii="PT Astra Serif" w:hAnsi="PT Astra Serif"/>
        </w:rPr>
        <w:t xml:space="preserve"> </w:t>
      </w:r>
      <w:proofErr w:type="spellStart"/>
      <w:r w:rsidRPr="00204ED8">
        <w:rPr>
          <w:rFonts w:ascii="PT Astra Serif" w:hAnsi="PT Astra Serif"/>
        </w:rPr>
        <w:t>in</w:t>
      </w:r>
      <w:proofErr w:type="spellEnd"/>
      <w:r w:rsidRPr="00204ED8">
        <w:rPr>
          <w:rFonts w:ascii="PT Astra Serif" w:hAnsi="PT Astra Serif"/>
        </w:rPr>
        <w:t xml:space="preserve"> </w:t>
      </w:r>
      <w:proofErr w:type="spellStart"/>
      <w:r w:rsidRPr="00204ED8">
        <w:rPr>
          <w:rFonts w:ascii="PT Astra Serif" w:hAnsi="PT Astra Serif"/>
        </w:rPr>
        <w:t>Russia</w:t>
      </w:r>
      <w:proofErr w:type="spellEnd"/>
      <w:r w:rsidRPr="00204ED8">
        <w:rPr>
          <w:rFonts w:ascii="PT Astra Serif" w:hAnsi="PT Astra Serif"/>
        </w:rPr>
        <w:t xml:space="preserve">: </w:t>
      </w:r>
      <w:proofErr w:type="spellStart"/>
      <w:r w:rsidRPr="00204ED8">
        <w:rPr>
          <w:rFonts w:ascii="PT Astra Serif" w:hAnsi="PT Astra Serif"/>
        </w:rPr>
        <w:t>Educational</w:t>
      </w:r>
      <w:proofErr w:type="spellEnd"/>
      <w:r w:rsidRPr="00204ED8">
        <w:rPr>
          <w:rFonts w:ascii="PT Astra Serif" w:hAnsi="PT Astra Serif"/>
        </w:rPr>
        <w:t xml:space="preserve"> </w:t>
      </w:r>
      <w:proofErr w:type="spellStart"/>
      <w:r w:rsidRPr="00204ED8">
        <w:rPr>
          <w:rFonts w:ascii="PT Astra Serif" w:hAnsi="PT Astra Serif"/>
        </w:rPr>
        <w:t>programmes</w:t>
      </w:r>
      <w:proofErr w:type="spellEnd"/>
      <w:r w:rsidRPr="00204ED8">
        <w:rPr>
          <w:rFonts w:ascii="PT Astra Serif" w:hAnsi="PT Astra Serif"/>
        </w:rPr>
        <w:t xml:space="preserve"> </w:t>
      </w:r>
      <w:proofErr w:type="spellStart"/>
      <w:r w:rsidRPr="00204ED8">
        <w:rPr>
          <w:rFonts w:ascii="PT Astra Serif" w:hAnsi="PT Astra Serif"/>
        </w:rPr>
        <w:t>and</w:t>
      </w:r>
      <w:proofErr w:type="spellEnd"/>
      <w:r w:rsidRPr="00204ED8">
        <w:rPr>
          <w:rFonts w:ascii="PT Astra Serif" w:hAnsi="PT Astra Serif"/>
        </w:rPr>
        <w:t xml:space="preserve"> </w:t>
      </w:r>
      <w:proofErr w:type="spellStart"/>
      <w:r w:rsidRPr="00204ED8">
        <w:rPr>
          <w:rFonts w:ascii="PT Astra Serif" w:hAnsi="PT Astra Serif"/>
        </w:rPr>
        <w:t>research</w:t>
      </w:r>
      <w:proofErr w:type="spellEnd"/>
      <w:r w:rsidRPr="00204ED8">
        <w:rPr>
          <w:rFonts w:ascii="PT Astra Serif" w:hAnsi="PT Astra Serif"/>
        </w:rPr>
        <w:t xml:space="preserve">” (г. Москва, Посольство Финляндии, 15 апреля 2010 г.) </w:t>
      </w:r>
    </w:p>
    <w:p w:rsidR="005C4D2F" w:rsidRPr="00204ED8" w:rsidRDefault="005C4D2F" w:rsidP="005C4D2F">
      <w:pPr>
        <w:pStyle w:val="a6"/>
        <w:numPr>
          <w:ilvl w:val="0"/>
          <w:numId w:val="20"/>
        </w:numPr>
        <w:spacing w:after="0" w:line="240" w:lineRule="auto"/>
        <w:ind w:left="284" w:hanging="284"/>
        <w:jc w:val="both"/>
        <w:rPr>
          <w:rFonts w:ascii="PT Astra Serif" w:hAnsi="PT Astra Serif"/>
        </w:rPr>
      </w:pPr>
      <w:r w:rsidRPr="00204ED8">
        <w:rPr>
          <w:rFonts w:ascii="PT Astra Serif" w:hAnsi="PT Astra Serif"/>
        </w:rPr>
        <w:t xml:space="preserve">Участник открытого экспертного семинара </w:t>
      </w:r>
      <w:proofErr w:type="spellStart"/>
      <w:r w:rsidRPr="00204ED8">
        <w:rPr>
          <w:rFonts w:ascii="PT Astra Serif" w:hAnsi="PT Astra Serif"/>
        </w:rPr>
        <w:t>Полит.ру</w:t>
      </w:r>
      <w:proofErr w:type="spellEnd"/>
      <w:r w:rsidRPr="00204ED8">
        <w:rPr>
          <w:rFonts w:ascii="PT Astra Serif" w:hAnsi="PT Astra Serif"/>
        </w:rPr>
        <w:t xml:space="preserve"> «Фабрики вещей или фабрики идей? Новые культурные площадки в современном городе» (Институт современного развития (ИНСОР), 5 февраля 2009 г.). </w:t>
      </w:r>
    </w:p>
    <w:p w:rsidR="005C4D2F" w:rsidRPr="00C46533" w:rsidRDefault="005C4D2F" w:rsidP="005C4D2F">
      <w:pPr>
        <w:pStyle w:val="a6"/>
        <w:numPr>
          <w:ilvl w:val="0"/>
          <w:numId w:val="20"/>
        </w:numPr>
        <w:spacing w:after="0" w:line="240" w:lineRule="auto"/>
        <w:ind w:left="284" w:hanging="284"/>
        <w:jc w:val="both"/>
        <w:rPr>
          <w:rFonts w:ascii="PT Astra Serif" w:hAnsi="PT Astra Serif"/>
        </w:rPr>
      </w:pPr>
      <w:r w:rsidRPr="00B93052">
        <w:rPr>
          <w:rFonts w:ascii="PT Astra Serif" w:hAnsi="PT Astra Serif"/>
        </w:rPr>
        <w:t>Участник Международн</w:t>
      </w:r>
      <w:r>
        <w:rPr>
          <w:rFonts w:ascii="PT Astra Serif" w:hAnsi="PT Astra Serif"/>
        </w:rPr>
        <w:t>ой</w:t>
      </w:r>
      <w:r w:rsidRPr="00B93052">
        <w:rPr>
          <w:rFonts w:ascii="PT Astra Serif" w:hAnsi="PT Astra Serif"/>
        </w:rPr>
        <w:t xml:space="preserve"> научн</w:t>
      </w:r>
      <w:r>
        <w:rPr>
          <w:rFonts w:ascii="PT Astra Serif" w:hAnsi="PT Astra Serif"/>
        </w:rPr>
        <w:t>ой</w:t>
      </w:r>
      <w:r w:rsidRPr="00B93052">
        <w:rPr>
          <w:rFonts w:ascii="PT Astra Serif" w:hAnsi="PT Astra Serif"/>
        </w:rPr>
        <w:t xml:space="preserve"> конференци</w:t>
      </w:r>
      <w:r>
        <w:rPr>
          <w:rFonts w:ascii="PT Astra Serif" w:hAnsi="PT Astra Serif"/>
        </w:rPr>
        <w:t>и</w:t>
      </w:r>
      <w:r w:rsidRPr="00B93052">
        <w:rPr>
          <w:rFonts w:ascii="PT Astra Serif" w:hAnsi="PT Astra Serif"/>
        </w:rPr>
        <w:t xml:space="preserve"> «Трансформация политической системы России: проблемы и перспективы» (г. Москва, 2007 </w:t>
      </w:r>
      <w:r>
        <w:rPr>
          <w:rFonts w:ascii="PT Astra Serif" w:hAnsi="PT Astra Serif"/>
        </w:rPr>
        <w:t xml:space="preserve">г.). </w:t>
      </w:r>
    </w:p>
    <w:p w:rsidR="005C4D2F" w:rsidRPr="0007317A" w:rsidRDefault="005C4D2F" w:rsidP="005C4D2F">
      <w:pPr>
        <w:spacing w:after="0" w:line="240" w:lineRule="auto"/>
        <w:rPr>
          <w:rFonts w:ascii="PT Astra Serif" w:hAnsi="PT Astra Serif"/>
          <w:b/>
        </w:rPr>
      </w:pPr>
      <w:r w:rsidRPr="0007317A">
        <w:rPr>
          <w:rFonts w:ascii="PT Astra Serif" w:hAnsi="PT Astra Serif"/>
          <w:b/>
        </w:rPr>
        <w:t>Общественная деятельность</w:t>
      </w:r>
    </w:p>
    <w:p w:rsidR="005C4D2F" w:rsidRPr="00BA18CD" w:rsidRDefault="005C4D2F" w:rsidP="005C4D2F">
      <w:pPr>
        <w:pStyle w:val="a6"/>
        <w:numPr>
          <w:ilvl w:val="0"/>
          <w:numId w:val="21"/>
        </w:numPr>
        <w:spacing w:after="0" w:line="240" w:lineRule="auto"/>
        <w:ind w:left="284" w:hanging="284"/>
        <w:jc w:val="both"/>
        <w:rPr>
          <w:rFonts w:ascii="PT Astra Serif" w:hAnsi="PT Astra Serif"/>
        </w:rPr>
      </w:pPr>
      <w:bookmarkStart w:id="0" w:name="_GoBack"/>
      <w:bookmarkEnd w:id="0"/>
      <w:r w:rsidRPr="00BA18CD">
        <w:rPr>
          <w:rFonts w:ascii="PT Astra Serif" w:hAnsi="PT Astra Serif"/>
        </w:rPr>
        <w:t>Автор серии политических игр «Город будущего» и «Регион будущего», направленных на развитие проектного мышления (НИУ-ВШЭ-Пермь, 2012-2013 гг.).</w:t>
      </w:r>
    </w:p>
    <w:p w:rsidR="005C4D2F" w:rsidRPr="00BA18CD" w:rsidRDefault="005C4D2F" w:rsidP="005C4D2F">
      <w:pPr>
        <w:pStyle w:val="a6"/>
        <w:numPr>
          <w:ilvl w:val="0"/>
          <w:numId w:val="21"/>
        </w:numPr>
        <w:spacing w:after="0" w:line="240" w:lineRule="auto"/>
        <w:ind w:left="284" w:hanging="284"/>
        <w:jc w:val="both"/>
        <w:rPr>
          <w:rFonts w:ascii="PT Astra Serif" w:hAnsi="PT Astra Serif"/>
        </w:rPr>
      </w:pPr>
      <w:r w:rsidRPr="00BA18CD">
        <w:rPr>
          <w:rFonts w:ascii="PT Astra Serif" w:hAnsi="PT Astra Serif"/>
        </w:rPr>
        <w:t>Со-организатор первой в России Ярмарки творческих индустрий – Ярмарки творческих индустрий Подмосковья 2010 (апрель-май 2010 г.), состоявшейся 10 мая 2010 г. в доме искусств «Кузьминки».</w:t>
      </w:r>
    </w:p>
    <w:p w:rsidR="005C4D2F" w:rsidRPr="00BA18CD" w:rsidRDefault="005C4D2F" w:rsidP="005C4D2F">
      <w:pPr>
        <w:pStyle w:val="a6"/>
        <w:numPr>
          <w:ilvl w:val="0"/>
          <w:numId w:val="21"/>
        </w:numPr>
        <w:spacing w:after="0" w:line="240" w:lineRule="auto"/>
        <w:ind w:left="284" w:hanging="284"/>
        <w:jc w:val="both"/>
        <w:rPr>
          <w:rFonts w:ascii="PT Astra Serif" w:hAnsi="PT Astra Serif"/>
        </w:rPr>
      </w:pPr>
      <w:r w:rsidRPr="00BA18CD">
        <w:rPr>
          <w:rFonts w:ascii="PT Astra Serif" w:hAnsi="PT Astra Serif"/>
        </w:rPr>
        <w:t xml:space="preserve">Координатор Агентства «Творческие индустрии» (г. Москва) (2009 – 2010 гг.). </w:t>
      </w:r>
    </w:p>
    <w:p w:rsidR="005C4D2F" w:rsidRPr="00BA18CD" w:rsidRDefault="005C4D2F" w:rsidP="005C4D2F">
      <w:pPr>
        <w:pStyle w:val="a6"/>
        <w:numPr>
          <w:ilvl w:val="0"/>
          <w:numId w:val="21"/>
        </w:numPr>
        <w:spacing w:after="0" w:line="240" w:lineRule="auto"/>
        <w:ind w:left="284" w:hanging="284"/>
        <w:jc w:val="both"/>
        <w:rPr>
          <w:rFonts w:ascii="PT Astra Serif" w:hAnsi="PT Astra Serif"/>
        </w:rPr>
      </w:pPr>
      <w:r w:rsidRPr="00BA18CD">
        <w:rPr>
          <w:rFonts w:ascii="PT Astra Serif" w:hAnsi="PT Astra Serif"/>
        </w:rPr>
        <w:t>Эксперт Летней школы Фонда «Оксфорд-Россия» «Творческие индустрии и современное гуманитарное знание» (Москва-Ясная Поляна, 30 июня-7 июля 2009 г.).</w:t>
      </w:r>
    </w:p>
    <w:p w:rsidR="005C4D2F" w:rsidRPr="00BA18CD" w:rsidRDefault="005C4D2F" w:rsidP="005C4D2F">
      <w:pPr>
        <w:pStyle w:val="a6"/>
        <w:numPr>
          <w:ilvl w:val="0"/>
          <w:numId w:val="21"/>
        </w:numPr>
        <w:spacing w:after="0" w:line="240" w:lineRule="auto"/>
        <w:ind w:left="284" w:hanging="284"/>
        <w:jc w:val="both"/>
        <w:rPr>
          <w:rFonts w:ascii="PT Astra Serif" w:hAnsi="PT Astra Serif"/>
        </w:rPr>
      </w:pPr>
      <w:r w:rsidRPr="00BA18CD">
        <w:rPr>
          <w:rFonts w:ascii="PT Astra Serif" w:hAnsi="PT Astra Serif"/>
        </w:rPr>
        <w:t>Участник конкурса «Кадровый резерв губернатора Пермского края» (подготовка предложений к проекту программы социально-экономического развития Пермского края) (2008 г.).</w:t>
      </w:r>
    </w:p>
    <w:p w:rsidR="005C4D2F" w:rsidRPr="00BA18CD" w:rsidRDefault="005C4D2F" w:rsidP="005C4D2F">
      <w:pPr>
        <w:pStyle w:val="a6"/>
        <w:numPr>
          <w:ilvl w:val="0"/>
          <w:numId w:val="21"/>
        </w:numPr>
        <w:spacing w:after="0" w:line="240" w:lineRule="auto"/>
        <w:ind w:left="284" w:hanging="284"/>
        <w:jc w:val="both"/>
        <w:rPr>
          <w:rFonts w:ascii="PT Astra Serif" w:hAnsi="PT Astra Serif"/>
        </w:rPr>
      </w:pPr>
      <w:r w:rsidRPr="00BA18CD">
        <w:rPr>
          <w:rFonts w:ascii="PT Astra Serif" w:hAnsi="PT Astra Serif"/>
        </w:rPr>
        <w:t>Инициатор и глава организационного комитета I и II Пермской городской олимпиады по политологии (март 2007 г. и март 2008 г.).</w:t>
      </w:r>
    </w:p>
    <w:p w:rsidR="00EE75FA" w:rsidRPr="00867D65" w:rsidRDefault="00EE75FA" w:rsidP="00EE75FA">
      <w:pPr>
        <w:spacing w:after="0" w:line="240" w:lineRule="auto"/>
        <w:rPr>
          <w:rFonts w:ascii="PT Astra Serif" w:hAnsi="PT Astra Serif"/>
        </w:rPr>
      </w:pPr>
    </w:p>
    <w:p w:rsidR="00236E86" w:rsidRDefault="00236E86" w:rsidP="005042D7">
      <w:pPr>
        <w:spacing w:after="0" w:line="240" w:lineRule="auto"/>
        <w:jc w:val="both"/>
      </w:pPr>
    </w:p>
    <w:sectPr w:rsidR="00236E86" w:rsidSect="00DC5000">
      <w:footerReference w:type="default" r:id="rId60"/>
      <w:pgSz w:w="11906" w:h="16838"/>
      <w:pgMar w:top="709" w:right="850"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AF1" w:rsidRDefault="00677AF1" w:rsidP="00B52BFD">
      <w:pPr>
        <w:spacing w:after="0" w:line="240" w:lineRule="auto"/>
      </w:pPr>
      <w:r>
        <w:separator/>
      </w:r>
    </w:p>
  </w:endnote>
  <w:endnote w:type="continuationSeparator" w:id="0">
    <w:p w:rsidR="00677AF1" w:rsidRDefault="00677AF1" w:rsidP="00B5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450689"/>
      <w:docPartObj>
        <w:docPartGallery w:val="Page Numbers (Bottom of Page)"/>
        <w:docPartUnique/>
      </w:docPartObj>
    </w:sdtPr>
    <w:sdtEndPr>
      <w:rPr>
        <w:rFonts w:ascii="PT Astra Serif" w:hAnsi="PT Astra Serif"/>
      </w:rPr>
    </w:sdtEndPr>
    <w:sdtContent>
      <w:p w:rsidR="00B52BFD" w:rsidRPr="00B52BFD" w:rsidRDefault="00B52BFD">
        <w:pPr>
          <w:pStyle w:val="a9"/>
          <w:jc w:val="center"/>
          <w:rPr>
            <w:rFonts w:ascii="PT Astra Serif" w:hAnsi="PT Astra Serif"/>
          </w:rPr>
        </w:pPr>
        <w:r w:rsidRPr="00B52BFD">
          <w:rPr>
            <w:rFonts w:ascii="PT Astra Serif" w:hAnsi="PT Astra Serif"/>
          </w:rPr>
          <w:fldChar w:fldCharType="begin"/>
        </w:r>
        <w:r w:rsidRPr="00B52BFD">
          <w:rPr>
            <w:rFonts w:ascii="PT Astra Serif" w:hAnsi="PT Astra Serif"/>
          </w:rPr>
          <w:instrText>PAGE   \* MERGEFORMAT</w:instrText>
        </w:r>
        <w:r w:rsidRPr="00B52BFD">
          <w:rPr>
            <w:rFonts w:ascii="PT Astra Serif" w:hAnsi="PT Astra Serif"/>
          </w:rPr>
          <w:fldChar w:fldCharType="separate"/>
        </w:r>
        <w:r w:rsidR="005F72F9">
          <w:rPr>
            <w:rFonts w:ascii="PT Astra Serif" w:hAnsi="PT Astra Serif"/>
            <w:noProof/>
          </w:rPr>
          <w:t>12</w:t>
        </w:r>
        <w:r w:rsidRPr="00B52BFD">
          <w:rPr>
            <w:rFonts w:ascii="PT Astra Serif" w:hAnsi="PT Astra Serif"/>
          </w:rPr>
          <w:fldChar w:fldCharType="end"/>
        </w:r>
      </w:p>
    </w:sdtContent>
  </w:sdt>
  <w:p w:rsidR="00B52BFD" w:rsidRDefault="00B52BF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AF1" w:rsidRDefault="00677AF1" w:rsidP="00B52BFD">
      <w:pPr>
        <w:spacing w:after="0" w:line="240" w:lineRule="auto"/>
      </w:pPr>
      <w:r>
        <w:separator/>
      </w:r>
    </w:p>
  </w:footnote>
  <w:footnote w:type="continuationSeparator" w:id="0">
    <w:p w:rsidR="00677AF1" w:rsidRDefault="00677AF1" w:rsidP="00B52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049"/>
    <w:multiLevelType w:val="hybridMultilevel"/>
    <w:tmpl w:val="DA36E8C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0480414C"/>
    <w:multiLevelType w:val="hybridMultilevel"/>
    <w:tmpl w:val="9F4E1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D4739"/>
    <w:multiLevelType w:val="hybridMultilevel"/>
    <w:tmpl w:val="296CA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305AE2"/>
    <w:multiLevelType w:val="hybridMultilevel"/>
    <w:tmpl w:val="A314B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99460F"/>
    <w:multiLevelType w:val="hybridMultilevel"/>
    <w:tmpl w:val="CFE89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CA2DC2"/>
    <w:multiLevelType w:val="hybridMultilevel"/>
    <w:tmpl w:val="3BC8F1CE"/>
    <w:lvl w:ilvl="0" w:tplc="AAF028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A10833"/>
    <w:multiLevelType w:val="hybridMultilevel"/>
    <w:tmpl w:val="863C3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BC7414"/>
    <w:multiLevelType w:val="hybridMultilevel"/>
    <w:tmpl w:val="ECA07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E21A46"/>
    <w:multiLevelType w:val="hybridMultilevel"/>
    <w:tmpl w:val="3D60E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282465"/>
    <w:multiLevelType w:val="hybridMultilevel"/>
    <w:tmpl w:val="D50CA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C5A41"/>
    <w:multiLevelType w:val="hybridMultilevel"/>
    <w:tmpl w:val="74AC8E48"/>
    <w:lvl w:ilvl="0" w:tplc="AAF028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46384B"/>
    <w:multiLevelType w:val="hybridMultilevel"/>
    <w:tmpl w:val="88F24750"/>
    <w:lvl w:ilvl="0" w:tplc="AAF0281E">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47EB3833"/>
    <w:multiLevelType w:val="hybridMultilevel"/>
    <w:tmpl w:val="905E0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FC5F6F"/>
    <w:multiLevelType w:val="hybridMultilevel"/>
    <w:tmpl w:val="C1B00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3A2E3F"/>
    <w:multiLevelType w:val="hybridMultilevel"/>
    <w:tmpl w:val="DADCB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342F06"/>
    <w:multiLevelType w:val="hybridMultilevel"/>
    <w:tmpl w:val="83E0C4AC"/>
    <w:lvl w:ilvl="0" w:tplc="AAF028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5B756A"/>
    <w:multiLevelType w:val="hybridMultilevel"/>
    <w:tmpl w:val="66B00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AD2EC5"/>
    <w:multiLevelType w:val="hybridMultilevel"/>
    <w:tmpl w:val="F58ED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906139"/>
    <w:multiLevelType w:val="hybridMultilevel"/>
    <w:tmpl w:val="47BA3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D51EE3"/>
    <w:multiLevelType w:val="hybridMultilevel"/>
    <w:tmpl w:val="35F45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ED307B"/>
    <w:multiLevelType w:val="hybridMultilevel"/>
    <w:tmpl w:val="34644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806452"/>
    <w:multiLevelType w:val="hybridMultilevel"/>
    <w:tmpl w:val="C9346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5D60D8"/>
    <w:multiLevelType w:val="hybridMultilevel"/>
    <w:tmpl w:val="322C3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0"/>
  </w:num>
  <w:num w:numId="4">
    <w:abstractNumId w:val="4"/>
  </w:num>
  <w:num w:numId="5">
    <w:abstractNumId w:val="2"/>
  </w:num>
  <w:num w:numId="6">
    <w:abstractNumId w:val="14"/>
  </w:num>
  <w:num w:numId="7">
    <w:abstractNumId w:val="22"/>
  </w:num>
  <w:num w:numId="8">
    <w:abstractNumId w:val="0"/>
  </w:num>
  <w:num w:numId="9">
    <w:abstractNumId w:val="6"/>
  </w:num>
  <w:num w:numId="10">
    <w:abstractNumId w:val="13"/>
  </w:num>
  <w:num w:numId="11">
    <w:abstractNumId w:val="16"/>
  </w:num>
  <w:num w:numId="12">
    <w:abstractNumId w:val="17"/>
  </w:num>
  <w:num w:numId="13">
    <w:abstractNumId w:val="15"/>
  </w:num>
  <w:num w:numId="14">
    <w:abstractNumId w:val="5"/>
  </w:num>
  <w:num w:numId="15">
    <w:abstractNumId w:val="11"/>
  </w:num>
  <w:num w:numId="16">
    <w:abstractNumId w:val="10"/>
  </w:num>
  <w:num w:numId="17">
    <w:abstractNumId w:val="7"/>
  </w:num>
  <w:num w:numId="18">
    <w:abstractNumId w:val="1"/>
  </w:num>
  <w:num w:numId="19">
    <w:abstractNumId w:val="18"/>
  </w:num>
  <w:num w:numId="20">
    <w:abstractNumId w:val="8"/>
  </w:num>
  <w:num w:numId="21">
    <w:abstractNumId w:val="3"/>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C3"/>
    <w:rsid w:val="00236E86"/>
    <w:rsid w:val="003B2501"/>
    <w:rsid w:val="005042D7"/>
    <w:rsid w:val="005C4D2F"/>
    <w:rsid w:val="005F72F9"/>
    <w:rsid w:val="00677AF1"/>
    <w:rsid w:val="00684DAB"/>
    <w:rsid w:val="009D63C3"/>
    <w:rsid w:val="00A77007"/>
    <w:rsid w:val="00AC194D"/>
    <w:rsid w:val="00B52BFD"/>
    <w:rsid w:val="00BC7AA4"/>
    <w:rsid w:val="00EE7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C0183-B900-4229-BDA2-DB213AE6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BFD"/>
    <w:pPr>
      <w:spacing w:after="200" w:line="276" w:lineRule="auto"/>
    </w:pPr>
  </w:style>
  <w:style w:type="paragraph" w:styleId="1">
    <w:name w:val="heading 1"/>
    <w:basedOn w:val="a"/>
    <w:next w:val="a"/>
    <w:link w:val="10"/>
    <w:uiPriority w:val="9"/>
    <w:qFormat/>
    <w:rsid w:val="003B25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52BFD"/>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B52BF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52BF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B52BFD"/>
    <w:rPr>
      <w:rFonts w:asciiTheme="majorHAnsi" w:eastAsiaTheme="majorEastAsia" w:hAnsiTheme="majorHAnsi" w:cstheme="majorBidi"/>
      <w:b/>
      <w:bCs/>
      <w:i/>
      <w:iCs/>
      <w:color w:val="5B9BD5" w:themeColor="accent1"/>
    </w:rPr>
  </w:style>
  <w:style w:type="paragraph" w:styleId="a3">
    <w:name w:val="Normal (Web)"/>
    <w:basedOn w:val="a"/>
    <w:uiPriority w:val="99"/>
    <w:unhideWhenUsed/>
    <w:rsid w:val="00B52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B52BFD"/>
    <w:rPr>
      <w:color w:val="0000FF"/>
      <w:u w:val="single"/>
    </w:rPr>
  </w:style>
  <w:style w:type="character" w:customStyle="1" w:styleId="no-wikidata">
    <w:name w:val="no-wikidata"/>
    <w:basedOn w:val="a0"/>
    <w:rsid w:val="00B52BFD"/>
  </w:style>
  <w:style w:type="paragraph" w:customStyle="1" w:styleId="11">
    <w:name w:val="Дата1"/>
    <w:basedOn w:val="a"/>
    <w:rsid w:val="00B52B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52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52BFD"/>
    <w:pPr>
      <w:ind w:left="720"/>
      <w:contextualSpacing/>
    </w:pPr>
  </w:style>
  <w:style w:type="paragraph" w:styleId="a7">
    <w:name w:val="header"/>
    <w:basedOn w:val="a"/>
    <w:link w:val="a8"/>
    <w:uiPriority w:val="99"/>
    <w:unhideWhenUsed/>
    <w:rsid w:val="00B52B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2BFD"/>
  </w:style>
  <w:style w:type="paragraph" w:styleId="a9">
    <w:name w:val="footer"/>
    <w:basedOn w:val="a"/>
    <w:link w:val="aa"/>
    <w:uiPriority w:val="99"/>
    <w:unhideWhenUsed/>
    <w:rsid w:val="00B52B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2BFD"/>
  </w:style>
  <w:style w:type="character" w:customStyle="1" w:styleId="10">
    <w:name w:val="Заголовок 1 Знак"/>
    <w:basedOn w:val="a0"/>
    <w:link w:val="1"/>
    <w:uiPriority w:val="9"/>
    <w:rsid w:val="003B2501"/>
    <w:rPr>
      <w:rFonts w:asciiTheme="majorHAnsi" w:eastAsiaTheme="majorEastAsia" w:hAnsiTheme="majorHAnsi" w:cstheme="majorBidi"/>
      <w:color w:val="2E74B5" w:themeColor="accent1" w:themeShade="BF"/>
      <w:sz w:val="32"/>
      <w:szCs w:val="32"/>
    </w:rPr>
  </w:style>
  <w:style w:type="paragraph" w:styleId="ab">
    <w:name w:val="Balloon Text"/>
    <w:basedOn w:val="a"/>
    <w:link w:val="ac"/>
    <w:uiPriority w:val="99"/>
    <w:semiHidden/>
    <w:unhideWhenUsed/>
    <w:rsid w:val="005F72F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F7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7%D0%B0%D0%B2%D0%B5%D0%B4%D1%83%D1%8E%D1%89%D0%B8%D0%B9_%D0%BA%D0%B0%D1%84%D0%B5%D0%B4%D1%80%D0%BE%D0%B9" TargetMode="External"/><Relationship Id="rId18" Type="http://schemas.openxmlformats.org/officeDocument/2006/relationships/hyperlink" Target="https://ru.wikipedia.org/wiki/%D0%98%D0%BD%D1%81%D1%82%D0%B8%D1%82%D1%83%D1%82_%D0%BC%D0%B8%D1%80%D0%BE%D0%B2%D0%BE%D0%B9_%D1%8D%D0%BA%D0%BE%D0%BD%D0%BE%D0%BC%D0%B8%D0%BA%D0%B8_%D0%B8_%D0%BC%D0%B5%D0%B6%D0%B4%D1%83%D0%BD%D0%B0%D1%80%D0%BE%D0%B4%D0%BD%D1%8B%D1%85_%D0%BE%D1%82%D0%BD%D0%BE%D1%88%D0%B5%D0%BD%D0%B8%D0%B9_%D0%A0%D0%90%D0%9D" TargetMode="External"/><Relationship Id="rId26" Type="http://schemas.openxmlformats.org/officeDocument/2006/relationships/hyperlink" Target="https://istina.msu.ru/profile/Sergey_Afontsev/" TargetMode="External"/><Relationship Id="rId39" Type="http://schemas.openxmlformats.org/officeDocument/2006/relationships/hyperlink" Target="http://www.acexpert.ru/events/x-mezhdunarodnaya-konferencii-po-voprosam-ustoychi.html" TargetMode="External"/><Relationship Id="rId21" Type="http://schemas.openxmlformats.org/officeDocument/2006/relationships/hyperlink" Target="https://ru.wikipedia.org/wiki/%D0%AD%D0%BA%D0%BE%D0%BD%D0%BE%D0%BC%D0%B8%D1%87%D0%B5%D1%81%D0%BA%D0%B0%D1%8F_%D0%BD%D0%B0%D1%83%D0%BA%D0%B0" TargetMode="External"/><Relationship Id="rId34" Type="http://schemas.openxmlformats.org/officeDocument/2006/relationships/hyperlink" Target="http://www.acexpert.ru/events/xiii-mezhdunarodnaya-konferenciya-rossiyskie-regio.html" TargetMode="External"/><Relationship Id="rId42" Type="http://schemas.openxmlformats.org/officeDocument/2006/relationships/image" Target="media/image2.jpeg"/><Relationship Id="rId47" Type="http://schemas.openxmlformats.org/officeDocument/2006/relationships/hyperlink" Target="https://ru.wikipedia.org/wiki/%D0%9F%D1%80%D0%B8%D0%B3%D0%BB%D0%B0%D1%88%D1%91%D0%BD%D0%BD%D1%8B%D0%B9_%D0%BF%D1%80%D0%BE%D1%84%D0%B5%D1%81%D1%81%D0%BE%D1%80" TargetMode="External"/><Relationship Id="rId50" Type="http://schemas.openxmlformats.org/officeDocument/2006/relationships/hyperlink" Target="https://polit.ru/lector/davydov/" TargetMode="External"/><Relationship Id="rId55" Type="http://schemas.openxmlformats.org/officeDocument/2006/relationships/image" Target="media/image4.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u.wikipedia.org/wiki/%D0%9C%D0%93%D0%98%D0%9C%D0%9E" TargetMode="External"/><Relationship Id="rId29" Type="http://schemas.openxmlformats.org/officeDocument/2006/relationships/hyperlink" Target="https://istina.msu.ru/profile/Sergey_Afontsev/" TargetMode="External"/><Relationship Id="rId11" Type="http://schemas.openxmlformats.org/officeDocument/2006/relationships/hyperlink" Target="https://ru.wikipedia.org/wiki/%D0%93%D0%BE%D1%81%D1%83%D0%B4%D0%B0%D1%80%D1%81%D1%82%D0%B2%D0%B5%D0%BD%D0%BD%D0%BE%D0%B5_%D1%80%D0%B5%D0%B3%D1%83%D0%BB%D0%B8%D1%80%D0%BE%D0%B2%D0%B0%D0%BD%D0%B8%D0%B5_%D1%8D%D0%BA%D0%BE%D0%BD%D0%BE%D0%BC%D0%B8%D0%BA%D0%B8" TargetMode="External"/><Relationship Id="rId24" Type="http://schemas.openxmlformats.org/officeDocument/2006/relationships/hyperlink" Target="https://ru.wikipedia.org/wiki/%D0%9C%D0%B5%D0%B6%D0%B4%D1%83%D0%BD%D0%B0%D1%80%D0%BE%D0%B4%D0%BD%D1%8B%D0%B5_%D0%BE%D1%82%D0%BD%D0%BE%D1%88%D0%B5%D0%BD%D0%B8%D1%8F" TargetMode="External"/><Relationship Id="rId32" Type="http://schemas.openxmlformats.org/officeDocument/2006/relationships/hyperlink" Target="https://istina.msu.ru/profile/Sergey_Afontsev/" TargetMode="External"/><Relationship Id="rId37" Type="http://schemas.openxmlformats.org/officeDocument/2006/relationships/hyperlink" Target="http://www.acexpert.ru/events/xi-mezhdunarodnaya-konferenciya-rossiyskie-regioni.html" TargetMode="External"/><Relationship Id="rId40" Type="http://schemas.openxmlformats.org/officeDocument/2006/relationships/hyperlink" Target="http://www.acexpert.ru/events/tochki-rosta-ekonomiki-bolshogo-urala-2.html" TargetMode="External"/><Relationship Id="rId45" Type="http://schemas.openxmlformats.org/officeDocument/2006/relationships/hyperlink" Target="https://ru.wikipedia.org/wiki/%D0%A0%D0%BE%D1%81%D1%81%D0%B8%D0%B9%D1%81%D0%BA%D0%B8%D0%B9_%D0%B3%D0%BE%D1%81%D1%83%D0%B4%D0%B0%D1%80%D1%81%D1%82%D0%B2%D0%B5%D0%BD%D0%BD%D1%8B%D0%B9_%D0%B3%D1%83%D0%BC%D0%B0%D0%BD%D0%B8%D1%82%D0%B0%D1%80%D0%BD%D1%8B%D0%B9_%D1%83%D0%BD%D0%B8%D0%B2%D0%B5%D1%80%D1%81%D0%B8%D1%82%D0%B5%D1%82" TargetMode="External"/><Relationship Id="rId53" Type="http://schemas.openxmlformats.org/officeDocument/2006/relationships/image" Target="media/image3.jpeg"/><Relationship Id="rId58" Type="http://schemas.openxmlformats.org/officeDocument/2006/relationships/image" Target="media/image6.jpeg"/><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ru.wikipedia.org/wiki/%D0%95%D0%B2%D1%80%D0%BE%D0%BF%D0%B5%D0%B9%D1%81%D0%BA%D0%B8%D0%B9_%D1%81%D0%BE%D1%8E%D0%B7" TargetMode="External"/><Relationship Id="rId14" Type="http://schemas.openxmlformats.org/officeDocument/2006/relationships/hyperlink" Target="https://ru.wikipedia.org/wiki/%D0%9F%D1%80%D0%BE%D1%84%D0%B5%D1%81%D1%81%D0%BE%D1%80" TargetMode="External"/><Relationship Id="rId22" Type="http://schemas.openxmlformats.org/officeDocument/2006/relationships/hyperlink" Target="https://ru.wikipedia.org/wiki/%D0%9F%D1%80%D0%BE%D1%84%D0%B5%D1%81%D1%81%D0%BE%D1%80_%D0%A0%D0%90%D0%9D" TargetMode="External"/><Relationship Id="rId27" Type="http://schemas.openxmlformats.org/officeDocument/2006/relationships/hyperlink" Target="https://istina.msu.ru/profile/Sergey_Afontsev/" TargetMode="External"/><Relationship Id="rId30" Type="http://schemas.openxmlformats.org/officeDocument/2006/relationships/hyperlink" Target="https://istina.msu.ru/profile/Sergey_Afontsev/" TargetMode="External"/><Relationship Id="rId35" Type="http://schemas.openxmlformats.org/officeDocument/2006/relationships/hyperlink" Target="http://www.acexpert.ru/events/msb-v-tyumenskoy-oblasti-biznes-sreda-perspektivi-.html" TargetMode="External"/><Relationship Id="rId43" Type="http://schemas.openxmlformats.org/officeDocument/2006/relationships/hyperlink" Target="https://ru.wikipedia.org/wiki/%D0%98%D1%81%D1%82%D0%BE%D1%80%D0%B8%D1%87%D0%B5%D1%81%D0%BA%D0%B8%D0%B9_%D1%84%D0%B0%D0%BA%D1%83%D0%BB%D1%8C%D1%82%D0%B5%D1%82_%D0%9C%D0%93%D0%A3" TargetMode="External"/><Relationship Id="rId48" Type="http://schemas.openxmlformats.org/officeDocument/2006/relationships/hyperlink" Target="https://ru.wikipedia.org/wiki/%D0%A6%D0%B7%D0%B8%D0%BB%D0%B8%D0%BD%D1%8C%D1%81%D0%BA%D0%B8%D0%B9_%D1%83%D0%BD%D0%B8%D0%B2%D0%B5%D1%80%D1%81%D0%B8%D1%82%D0%B5%D1%82" TargetMode="External"/><Relationship Id="rId56" Type="http://schemas.openxmlformats.org/officeDocument/2006/relationships/hyperlink" Target="http://khamovniky.ru/neformalnye-praktiki-organizatsii-i-provedeniya-izbiratelnykh-kampaniy-v-sovremennoy-rossii/" TargetMode="External"/><Relationship Id="rId8" Type="http://schemas.openxmlformats.org/officeDocument/2006/relationships/hyperlink" Target="https://ru.wikipedia.org/wiki/%D0%9A%D0%B0%D0%BD%D0%B4%D0%B8%D0%B4%D0%B0%D1%82_%D0%BD%D0%B0%D1%83%D0%BA" TargetMode="External"/><Relationship Id="rId51" Type="http://schemas.openxmlformats.org/officeDocument/2006/relationships/hyperlink" Target="http://rodnaya-istoriya.ru/index.php/otkritie-lekcii-istorikov-rggu/otkritie-lekcii-istorikov-rggu/davidov-mixail-abramovich.html" TargetMode="External"/><Relationship Id="rId3" Type="http://schemas.openxmlformats.org/officeDocument/2006/relationships/settings" Target="settings.xml"/><Relationship Id="rId12" Type="http://schemas.openxmlformats.org/officeDocument/2006/relationships/hyperlink" Target="https://ru.wikipedia.org/wiki/%D0%AD%D0%BA%D0%BE%D0%BD%D0%BE%D0%BC%D0%B8%D1%87%D0%B5%D1%81%D0%BA%D0%B0%D1%8F_%D0%BF%D0%BE%D0%BB%D0%B8%D1%82%D0%B8%D0%BA%D0%B0" TargetMode="External"/><Relationship Id="rId17" Type="http://schemas.openxmlformats.org/officeDocument/2006/relationships/hyperlink" Target="https://ru.wikipedia.org/wiki/%D0%AD%D0%BA%D0%BE%D0%BD%D0%BE%D0%BC%D0%B8%D1%87%D0%B5%D1%81%D0%BA%D0%B0%D1%8F_%D1%82%D0%B5%D0%BE%D1%80%D0%B8%D1%8F" TargetMode="External"/><Relationship Id="rId25" Type="http://schemas.openxmlformats.org/officeDocument/2006/relationships/hyperlink" Target="https://ru.wikipedia.org/wiki/%D0%9C%D0%B8%D1%80%D0%BE%D0%B2%D0%B0%D1%8F_%D1%8D%D0%BA%D0%BE%D0%BD%D0%BE%D0%BC%D0%B8%D0%BA%D0%B0" TargetMode="External"/><Relationship Id="rId33" Type="http://schemas.openxmlformats.org/officeDocument/2006/relationships/hyperlink" Target="https://ru.wikipedia.org/wiki/%D0%A0%D0%BE%D1%81%D1%81%D0%B8%D0%B9%D1%81%D0%BA%D0%B8%D0%B9_%D1%81%D0%BE%D1%8E%D0%B7_%D0%BF%D1%80%D0%BE%D0%BC%D1%8B%D1%88%D0%BB%D0%B5%D0%BD%D0%BD%D0%B8%D0%BA%D0%BE%D0%B2_%D0%B8_%D0%BF%D1%80%D0%B5%D0%B4%D0%BF%D1%80%D0%B8%D0%BD%D0%B8%D0%BC%D0%B0%D1%82%D0%B5%D0%BB%D0%B5%D0%B9" TargetMode="External"/><Relationship Id="rId38" Type="http://schemas.openxmlformats.org/officeDocument/2006/relationships/hyperlink" Target="http://www.acexpert.ru/events/diskussionniy-klub-ekspert-uverenniy-i-uspeshniy-b.html" TargetMode="External"/><Relationship Id="rId46" Type="http://schemas.openxmlformats.org/officeDocument/2006/relationships/hyperlink" Target="https://ru.wikipedia.org/wiki/%D0%98%D0%BD%D1%81%D1%82%D0%B8%D1%82%D1%83%D1%82_%D1%8D%D0%BA%D0%BE%D0%BD%D0%BE%D0%BC%D0%B8%D0%BA%D0%B8_%D0%A0%D0%90%D0%9D" TargetMode="External"/><Relationship Id="rId59" Type="http://schemas.openxmlformats.org/officeDocument/2006/relationships/hyperlink" Target="http://www.regional-science.ru" TargetMode="External"/><Relationship Id="rId20" Type="http://schemas.openxmlformats.org/officeDocument/2006/relationships/hyperlink" Target="https://ru.wikipedia.org/wiki/%D0%92%D1%8B%D1%81%D1%88%D0%B0%D1%8F_%D0%B0%D1%82%D1%82%D0%B5%D1%81%D1%82%D0%B0%D1%86%D0%B8%D0%BE%D0%BD%D0%BD%D0%B0%D1%8F_%D0%BA%D0%BE%D0%BC%D0%B8%D1%81%D1%81%D0%B8%D1%8F_%D0%BF%D1%80%D0%B8_%D0%9C%D0%B8%D0%BD%D0%B8%D1%81%D1%82%D0%B5%D1%80%D1%81%D1%82%D0%B2%D0%B5_%D0%BE%D0%B1%D1%80%D0%B0%D0%B7%D0%BE%D0%B2%D0%B0%D0%BD%D0%B8%D1%8F_%D0%B8_%D0%BD%D0%B0%D1%83%D0%BA%D0%B8_%D0%A0%D0%BE%D1%81%D1%81%D0%B8%D0%B9%D1%81%D0%BA%D0%BE%D0%B9_%D0%A4%D0%B5%D0%B4%D0%B5%D1%80%D0%B0%D1%86%D0%B8%D0%B8" TargetMode="External"/><Relationship Id="rId41" Type="http://schemas.openxmlformats.org/officeDocument/2006/relationships/hyperlink" Target="https://russiancouncil.ru/analytics-and-comments/comments/my-ne-uvidim-poslednego-kruga-ada/" TargetMode="External"/><Relationship Id="rId54" Type="http://schemas.openxmlformats.org/officeDocument/2006/relationships/hyperlink" Target="https://otr-online.ru/programmy/segodnya-v-rossii/svetlana-barsukova-35137.htm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9F%D0%BE%D0%BB%D0%B8%D1%82%D0%B8%D1%87%D0%B5%D1%81%D0%BA%D0%B8%D0%B9_%D0%BF%D1%80%D0%BE%D1%86%D0%B5%D1%81%D1%81" TargetMode="External"/><Relationship Id="rId23" Type="http://schemas.openxmlformats.org/officeDocument/2006/relationships/hyperlink" Target="https://ru.wikipedia.org/wiki/%D0%A7%D0%BB%D0%B5%D0%BD%D1%8B-%D0%BA%D0%BE%D1%80%D1%80%D0%B5%D1%81%D0%BF%D0%BE%D0%BD%D0%B4%D0%B5%D0%BD%D1%82%D1%8B_%D0%A0%D0%90%D0%9D" TargetMode="External"/><Relationship Id="rId28" Type="http://schemas.openxmlformats.org/officeDocument/2006/relationships/hyperlink" Target="https://istina.msu.ru/profile/Sergey_Afontsev/" TargetMode="External"/><Relationship Id="rId36" Type="http://schemas.openxmlformats.org/officeDocument/2006/relationships/hyperlink" Target="http://www.acexpert.ru/events/konferenciya-rossiyskie-regiony-v-focuse-peremen.html" TargetMode="External"/><Relationship Id="rId49" Type="http://schemas.openxmlformats.org/officeDocument/2006/relationships/hyperlink" Target="https://ru.wikipedia.org/wiki/%D0%92%D1%8B%D1%81%D1%88%D0%B0%D1%8F_%D1%88%D0%BA%D0%BE%D0%BB%D0%B0_%D1%8D%D0%BA%D0%BE%D0%BD%D0%BE%D0%BC%D0%B8%D0%BA%D0%B8" TargetMode="External"/><Relationship Id="rId57" Type="http://schemas.openxmlformats.org/officeDocument/2006/relationships/image" Target="media/image5.jpeg"/><Relationship Id="rId10" Type="http://schemas.openxmlformats.org/officeDocument/2006/relationships/hyperlink" Target="https://ru.wikipedia.org/wiki/%D0%AD%D0%BA%D0%BE%D0%BD%D0%BE%D0%BC%D0%B8%D1%87%D0%B5%D1%81%D0%BA%D0%B0%D1%8F_%D0%BC%D0%BE%D0%B4%D0%B5%D0%BB%D1%8C" TargetMode="External"/><Relationship Id="rId31" Type="http://schemas.openxmlformats.org/officeDocument/2006/relationships/hyperlink" Target="https://istina.msu.ru/profile/Sergey_Afontsev/" TargetMode="External"/><Relationship Id="rId44" Type="http://schemas.openxmlformats.org/officeDocument/2006/relationships/hyperlink" Target="https://ru.wikipedia.org/wiki/%D0%9C%D0%93%D0%A3_%D0%B8%D0%BC%D0%B5%D0%BD%D0%B8_%D0%9C._%D0%92._%D0%9B%D0%BE%D0%BC%D0%BE%D0%BD%D0%BE%D1%81%D0%BE%D0%B2%D0%B0" TargetMode="External"/><Relationship Id="rId52" Type="http://schemas.openxmlformats.org/officeDocument/2006/relationships/hyperlink" Target="https://publications.hse.ru/books/197812511"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D0%94%D0%B8%D1%81%D1%81%D0%B5%D1%80%D1%82%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6330</Words>
  <Characters>36084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А.Е.</dc:creator>
  <cp:keywords/>
  <dc:description/>
  <cp:lastModifiedBy>Пользователь</cp:lastModifiedBy>
  <cp:revision>8</cp:revision>
  <cp:lastPrinted>2019-10-10T05:45:00Z</cp:lastPrinted>
  <dcterms:created xsi:type="dcterms:W3CDTF">2019-10-09T13:03:00Z</dcterms:created>
  <dcterms:modified xsi:type="dcterms:W3CDTF">2019-10-10T05:45:00Z</dcterms:modified>
</cp:coreProperties>
</file>